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662758" w14:textId="77777777" w:rsidR="00055990" w:rsidRPr="00EE4ADD" w:rsidRDefault="00055990" w:rsidP="00055990">
      <w:pPr>
        <w:autoSpaceDE w:val="0"/>
        <w:autoSpaceDN w:val="0"/>
        <w:adjustRightInd w:val="0"/>
        <w:rPr>
          <w:rFonts w:ascii="Arial" w:hAnsi="Arial" w:cs="Arial"/>
          <w:b/>
          <w:color w:val="000000"/>
          <w:sz w:val="17"/>
          <w:szCs w:val="17"/>
          <w:lang w:eastAsia="en-US"/>
        </w:rPr>
      </w:pPr>
      <w:bookmarkStart w:id="0" w:name="_GoBack"/>
      <w:bookmarkEnd w:id="0"/>
      <w:r w:rsidRPr="00EE4ADD">
        <w:rPr>
          <w:rFonts w:ascii="Arial" w:hAnsi="Arial" w:cs="Arial"/>
          <w:b/>
          <w:bCs/>
          <w:color w:val="000000"/>
          <w:sz w:val="17"/>
          <w:szCs w:val="17"/>
          <w:lang w:eastAsia="en-US"/>
        </w:rPr>
        <w:t xml:space="preserve">Denne </w:t>
      </w:r>
      <w:r w:rsidR="00CE0E8A" w:rsidRPr="00EE4ADD">
        <w:rPr>
          <w:rFonts w:ascii="Arial" w:hAnsi="Arial" w:cs="Arial"/>
          <w:b/>
          <w:bCs/>
          <w:color w:val="000000"/>
          <w:sz w:val="17"/>
          <w:szCs w:val="17"/>
          <w:lang w:eastAsia="en-US"/>
        </w:rPr>
        <w:t>skattemeldinge</w:t>
      </w:r>
      <w:r w:rsidRPr="00EE4ADD">
        <w:rPr>
          <w:rFonts w:ascii="Arial" w:hAnsi="Arial" w:cs="Arial"/>
          <w:b/>
          <w:bCs/>
          <w:color w:val="000000"/>
          <w:sz w:val="17"/>
          <w:szCs w:val="17"/>
          <w:lang w:eastAsia="en-US"/>
        </w:rPr>
        <w:t xml:space="preserve">n skal leveres av </w:t>
      </w:r>
      <w:r w:rsidRPr="00EE4ADD">
        <w:rPr>
          <w:rFonts w:ascii="Arial" w:hAnsi="Arial" w:cs="Arial"/>
          <w:b/>
          <w:color w:val="000000"/>
          <w:sz w:val="17"/>
          <w:szCs w:val="17"/>
          <w:lang w:eastAsia="en-US"/>
        </w:rPr>
        <w:t xml:space="preserve">selskap som omfattes av petroleumsskatteloven § 1.  </w:t>
      </w:r>
    </w:p>
    <w:p w14:paraId="490039AE" w14:textId="77777777" w:rsidR="00055990" w:rsidRDefault="00055990" w:rsidP="00055990">
      <w:pPr>
        <w:autoSpaceDE w:val="0"/>
        <w:autoSpaceDN w:val="0"/>
        <w:adjustRightInd w:val="0"/>
        <w:rPr>
          <w:b/>
          <w:bCs/>
          <w:color w:val="000000"/>
          <w:lang w:eastAsia="en-US"/>
        </w:rPr>
      </w:pPr>
    </w:p>
    <w:p w14:paraId="28B19277" w14:textId="77777777" w:rsidR="00055990" w:rsidRDefault="00055990" w:rsidP="00055990">
      <w:pPr>
        <w:autoSpaceDE w:val="0"/>
        <w:autoSpaceDN w:val="0"/>
        <w:adjustRightInd w:val="0"/>
        <w:rPr>
          <w:b/>
          <w:bCs/>
          <w:color w:val="000000"/>
          <w:lang w:eastAsia="en-US"/>
        </w:rPr>
        <w:sectPr w:rsidR="00055990" w:rsidSect="00055990">
          <w:headerReference w:type="even" r:id="rId9"/>
          <w:headerReference w:type="default" r:id="rId10"/>
          <w:footerReference w:type="even" r:id="rId11"/>
          <w:footerReference w:type="default" r:id="rId12"/>
          <w:headerReference w:type="first" r:id="rId13"/>
          <w:footerReference w:type="first" r:id="rId14"/>
          <w:pgSz w:w="11906" w:h="16838" w:code="9"/>
          <w:pgMar w:top="1247" w:right="1418" w:bottom="1134" w:left="1418" w:header="708" w:footer="708" w:gutter="0"/>
          <w:cols w:space="170"/>
          <w:titlePg/>
        </w:sectPr>
      </w:pPr>
    </w:p>
    <w:p w14:paraId="3F4CB94B" w14:textId="77777777" w:rsidR="00EE4ADD" w:rsidRPr="00EE4ADD" w:rsidRDefault="00EE4ADD" w:rsidP="00EE4ADD">
      <w:pPr>
        <w:rPr>
          <w:rFonts w:ascii="Arial" w:hAnsi="Arial" w:cs="Arial"/>
          <w:b/>
          <w:sz w:val="17"/>
          <w:szCs w:val="17"/>
        </w:rPr>
      </w:pPr>
      <w:r w:rsidRPr="00EE4ADD">
        <w:rPr>
          <w:rFonts w:ascii="Arial" w:hAnsi="Arial" w:cs="Arial"/>
          <w:b/>
          <w:sz w:val="17"/>
          <w:szCs w:val="17"/>
        </w:rPr>
        <w:lastRenderedPageBreak/>
        <w:t>Rettledningen inneholder:</w:t>
      </w:r>
    </w:p>
    <w:p w14:paraId="7D6D58D2" w14:textId="77777777" w:rsidR="00EE4ADD" w:rsidRPr="00EE4ADD" w:rsidRDefault="00EE4ADD" w:rsidP="00EE4ADD">
      <w:pPr>
        <w:rPr>
          <w:rFonts w:ascii="Arial" w:hAnsi="Arial" w:cs="Arial"/>
          <w:b/>
          <w:sz w:val="17"/>
          <w:szCs w:val="17"/>
        </w:rPr>
      </w:pPr>
    </w:p>
    <w:p w14:paraId="66F563AD" w14:textId="77777777" w:rsidR="00EE4ADD" w:rsidRPr="00EE4ADD" w:rsidRDefault="00EE4ADD" w:rsidP="00EE4ADD">
      <w:pPr>
        <w:pStyle w:val="Default"/>
        <w:rPr>
          <w:rFonts w:ascii="Arial" w:hAnsi="Arial" w:cs="Arial"/>
          <w:b/>
          <w:bCs/>
          <w:color w:val="auto"/>
          <w:sz w:val="17"/>
          <w:szCs w:val="17"/>
        </w:rPr>
      </w:pPr>
      <w:r w:rsidRPr="00EE4ADD">
        <w:rPr>
          <w:rFonts w:ascii="Arial" w:hAnsi="Arial" w:cs="Arial"/>
          <w:b/>
          <w:sz w:val="17"/>
          <w:szCs w:val="17"/>
        </w:rPr>
        <w:t>A.</w:t>
      </w:r>
      <w:r w:rsidR="00BD3B15">
        <w:rPr>
          <w:rFonts w:ascii="Arial" w:hAnsi="Arial" w:cs="Arial"/>
          <w:b/>
          <w:sz w:val="17"/>
          <w:szCs w:val="17"/>
        </w:rPr>
        <w:t xml:space="preserve"> </w:t>
      </w:r>
      <w:r w:rsidRPr="00EE4ADD">
        <w:rPr>
          <w:rFonts w:ascii="Arial" w:hAnsi="Arial" w:cs="Arial"/>
          <w:b/>
          <w:sz w:val="17"/>
          <w:szCs w:val="17"/>
        </w:rPr>
        <w:t>Generell informasjon</w:t>
      </w:r>
    </w:p>
    <w:p w14:paraId="6EFDD98F" w14:textId="77777777" w:rsidR="00EE4ADD" w:rsidRPr="00EE4ADD" w:rsidRDefault="00EE4ADD" w:rsidP="00EE4ADD">
      <w:pPr>
        <w:pStyle w:val="Default"/>
        <w:rPr>
          <w:rFonts w:ascii="Arial" w:hAnsi="Arial" w:cs="Arial"/>
          <w:b/>
          <w:bCs/>
          <w:color w:val="auto"/>
          <w:sz w:val="17"/>
          <w:szCs w:val="17"/>
        </w:rPr>
      </w:pPr>
      <w:r w:rsidRPr="00EE4ADD">
        <w:rPr>
          <w:rFonts w:ascii="Arial" w:hAnsi="Arial" w:cs="Arial"/>
          <w:b/>
          <w:bCs/>
          <w:color w:val="auto"/>
          <w:sz w:val="17"/>
          <w:szCs w:val="17"/>
        </w:rPr>
        <w:t>B. Veiledning til utfylling av de enkelte rubrikker og poster</w:t>
      </w:r>
    </w:p>
    <w:p w14:paraId="1B902A81" w14:textId="77777777" w:rsidR="00EE4ADD" w:rsidRPr="00EE4ADD" w:rsidRDefault="00EE4ADD" w:rsidP="00055990">
      <w:pPr>
        <w:pStyle w:val="Default"/>
        <w:rPr>
          <w:rFonts w:ascii="Arial" w:hAnsi="Arial" w:cs="Arial"/>
          <w:b/>
          <w:bCs/>
          <w:color w:val="auto"/>
          <w:sz w:val="20"/>
          <w:szCs w:val="20"/>
        </w:rPr>
      </w:pPr>
    </w:p>
    <w:p w14:paraId="04BB4B8B" w14:textId="77777777" w:rsidR="00055990" w:rsidRPr="008A568A" w:rsidRDefault="00055990" w:rsidP="00055990">
      <w:pPr>
        <w:pStyle w:val="Default"/>
        <w:rPr>
          <w:rFonts w:ascii="Arial" w:hAnsi="Arial" w:cs="Arial"/>
          <w:color w:val="auto"/>
          <w:sz w:val="20"/>
          <w:szCs w:val="20"/>
        </w:rPr>
      </w:pPr>
      <w:r w:rsidRPr="008A568A">
        <w:rPr>
          <w:rFonts w:ascii="Arial" w:hAnsi="Arial" w:cs="Arial"/>
          <w:b/>
          <w:bCs/>
          <w:color w:val="auto"/>
          <w:sz w:val="20"/>
          <w:szCs w:val="20"/>
        </w:rPr>
        <w:t xml:space="preserve">A. Generell informasjon </w:t>
      </w:r>
    </w:p>
    <w:p w14:paraId="204DBB36" w14:textId="77777777" w:rsidR="00C443BA" w:rsidRPr="00EE4ADD" w:rsidRDefault="00C443BA" w:rsidP="00C443BA">
      <w:pPr>
        <w:rPr>
          <w:rFonts w:ascii="Arial" w:hAnsi="Arial" w:cs="Arial"/>
          <w:b/>
          <w:sz w:val="16"/>
          <w:szCs w:val="16"/>
        </w:rPr>
      </w:pPr>
    </w:p>
    <w:p w14:paraId="6113C46E" w14:textId="77777777" w:rsidR="00055990" w:rsidRPr="008A568A" w:rsidRDefault="00055990" w:rsidP="00055990">
      <w:pPr>
        <w:pStyle w:val="Default"/>
        <w:rPr>
          <w:rFonts w:ascii="Arial" w:hAnsi="Arial" w:cs="Arial"/>
          <w:color w:val="auto"/>
          <w:sz w:val="16"/>
          <w:szCs w:val="16"/>
        </w:rPr>
      </w:pPr>
      <w:r w:rsidRPr="008A568A">
        <w:rPr>
          <w:rFonts w:ascii="Arial" w:hAnsi="Arial" w:cs="Arial"/>
          <w:b/>
          <w:bCs/>
          <w:color w:val="auto"/>
          <w:sz w:val="16"/>
          <w:szCs w:val="16"/>
        </w:rPr>
        <w:t xml:space="preserve">Om elektronisk levering av </w:t>
      </w:r>
      <w:r w:rsidR="00CE0E8A" w:rsidRPr="008A568A">
        <w:rPr>
          <w:rFonts w:ascii="Arial" w:hAnsi="Arial" w:cs="Arial"/>
          <w:b/>
          <w:bCs/>
          <w:color w:val="auto"/>
          <w:sz w:val="16"/>
          <w:szCs w:val="16"/>
        </w:rPr>
        <w:t>skattemelding</w:t>
      </w:r>
      <w:r w:rsidRPr="008A568A">
        <w:rPr>
          <w:rFonts w:ascii="Arial" w:hAnsi="Arial" w:cs="Arial"/>
          <w:b/>
          <w:bCs/>
          <w:color w:val="auto"/>
          <w:sz w:val="16"/>
          <w:szCs w:val="16"/>
        </w:rPr>
        <w:t xml:space="preserve"> </w:t>
      </w:r>
    </w:p>
    <w:p w14:paraId="4E63AA8B" w14:textId="77777777" w:rsidR="00055990" w:rsidRPr="00EE4ADD" w:rsidRDefault="00055990" w:rsidP="00055990">
      <w:pPr>
        <w:pStyle w:val="Default"/>
        <w:rPr>
          <w:rFonts w:ascii="Arial" w:hAnsi="Arial" w:cs="Arial"/>
          <w:color w:val="auto"/>
          <w:sz w:val="16"/>
          <w:szCs w:val="16"/>
        </w:rPr>
      </w:pPr>
      <w:r w:rsidRPr="00EE4ADD">
        <w:rPr>
          <w:rFonts w:ascii="Arial" w:hAnsi="Arial" w:cs="Arial"/>
          <w:color w:val="auto"/>
          <w:sz w:val="16"/>
          <w:szCs w:val="16"/>
        </w:rPr>
        <w:t xml:space="preserve">Alle næringsdrivende </w:t>
      </w:r>
      <w:r w:rsidR="00E96693" w:rsidRPr="00EE4ADD">
        <w:rPr>
          <w:rFonts w:ascii="Arial" w:hAnsi="Arial" w:cs="Arial"/>
          <w:color w:val="auto"/>
          <w:sz w:val="16"/>
          <w:szCs w:val="16"/>
        </w:rPr>
        <w:t xml:space="preserve">skal </w:t>
      </w:r>
      <w:r w:rsidRPr="00EE4ADD">
        <w:rPr>
          <w:rFonts w:ascii="Arial" w:hAnsi="Arial" w:cs="Arial"/>
          <w:color w:val="auto"/>
          <w:sz w:val="16"/>
          <w:szCs w:val="16"/>
        </w:rPr>
        <w:t xml:space="preserve">levere </w:t>
      </w:r>
      <w:r w:rsidR="00760335" w:rsidRPr="00EE4ADD">
        <w:rPr>
          <w:rFonts w:ascii="Arial" w:hAnsi="Arial" w:cs="Arial"/>
          <w:color w:val="auto"/>
          <w:sz w:val="16"/>
          <w:szCs w:val="16"/>
        </w:rPr>
        <w:t>skattemeldingen</w:t>
      </w:r>
      <w:r w:rsidRPr="00EE4ADD">
        <w:rPr>
          <w:rFonts w:ascii="Arial" w:hAnsi="Arial" w:cs="Arial"/>
          <w:color w:val="auto"/>
          <w:sz w:val="16"/>
          <w:szCs w:val="16"/>
        </w:rPr>
        <w:t xml:space="preserve"> elektronisk. Mer informasjon om årets elektroniske innleveringsløsning finner du på www.skatteetaten.no. </w:t>
      </w:r>
    </w:p>
    <w:p w14:paraId="609276A1" w14:textId="77777777" w:rsidR="00055990" w:rsidRPr="00EE4ADD" w:rsidRDefault="00055990" w:rsidP="00055990">
      <w:pPr>
        <w:pStyle w:val="Default"/>
        <w:rPr>
          <w:rFonts w:ascii="Arial" w:hAnsi="Arial" w:cs="Arial"/>
          <w:b/>
          <w:bCs/>
          <w:color w:val="auto"/>
          <w:sz w:val="16"/>
          <w:szCs w:val="16"/>
        </w:rPr>
      </w:pPr>
    </w:p>
    <w:p w14:paraId="6DDDDA0C" w14:textId="77777777" w:rsidR="00055990" w:rsidRPr="0090378D" w:rsidRDefault="00055990" w:rsidP="00055990">
      <w:pPr>
        <w:pStyle w:val="Default"/>
        <w:rPr>
          <w:rFonts w:ascii="Arial" w:hAnsi="Arial" w:cs="Arial"/>
          <w:b/>
          <w:color w:val="auto"/>
          <w:sz w:val="16"/>
          <w:szCs w:val="16"/>
          <w:lang w:val="nn-NO"/>
        </w:rPr>
      </w:pPr>
      <w:r w:rsidRPr="00BB2811">
        <w:rPr>
          <w:rFonts w:ascii="Arial" w:hAnsi="Arial" w:cs="Arial"/>
          <w:b/>
          <w:bCs/>
          <w:color w:val="auto"/>
          <w:sz w:val="16"/>
          <w:szCs w:val="16"/>
          <w:lang w:val="nn-NO"/>
        </w:rPr>
        <w:t xml:space="preserve">Levering av </w:t>
      </w:r>
      <w:r w:rsidR="00CE0E8A" w:rsidRPr="00BB2811">
        <w:rPr>
          <w:rFonts w:ascii="Arial" w:hAnsi="Arial" w:cs="Arial"/>
          <w:b/>
          <w:bCs/>
          <w:color w:val="auto"/>
          <w:sz w:val="16"/>
          <w:szCs w:val="16"/>
          <w:lang w:val="nn-NO"/>
        </w:rPr>
        <w:t>skattemelding</w:t>
      </w:r>
      <w:r w:rsidRPr="00BB2811">
        <w:rPr>
          <w:rFonts w:ascii="Arial" w:hAnsi="Arial" w:cs="Arial"/>
          <w:b/>
          <w:bCs/>
          <w:color w:val="auto"/>
          <w:sz w:val="16"/>
          <w:szCs w:val="16"/>
          <w:lang w:val="nn-NO"/>
        </w:rPr>
        <w:t xml:space="preserve"> med vedlegg, </w:t>
      </w:r>
      <w:proofErr w:type="gramStart"/>
      <w:r w:rsidR="00E7506A" w:rsidRPr="008A568A">
        <w:rPr>
          <w:rFonts w:ascii="Arial" w:hAnsi="Arial" w:cs="Arial"/>
          <w:b/>
          <w:sz w:val="16"/>
          <w:szCs w:val="16"/>
          <w:lang w:val="nn-NO"/>
        </w:rPr>
        <w:t xml:space="preserve">jf.  </w:t>
      </w:r>
      <w:r w:rsidR="00E7506A" w:rsidRPr="00BB2811">
        <w:rPr>
          <w:rFonts w:ascii="Arial" w:hAnsi="Arial" w:cs="Arial"/>
          <w:b/>
          <w:sz w:val="16"/>
          <w:szCs w:val="16"/>
          <w:lang w:val="nn-NO"/>
        </w:rPr>
        <w:t>L27</w:t>
      </w:r>
      <w:proofErr w:type="gramEnd"/>
      <w:r w:rsidR="00E7506A" w:rsidRPr="00BB2811">
        <w:rPr>
          <w:rFonts w:ascii="Arial" w:hAnsi="Arial" w:cs="Arial"/>
          <w:b/>
          <w:sz w:val="16"/>
          <w:szCs w:val="16"/>
          <w:lang w:val="nn-NO"/>
        </w:rPr>
        <w:t xml:space="preserve">.05.2016 nr. 14 Lov om skatteforvaltning </w:t>
      </w:r>
      <w:r w:rsidR="00E7506A" w:rsidRPr="0090378D">
        <w:rPr>
          <w:rFonts w:ascii="Arial" w:hAnsi="Arial" w:cs="Arial"/>
          <w:b/>
          <w:sz w:val="16"/>
          <w:szCs w:val="16"/>
          <w:lang w:val="nn-NO"/>
        </w:rPr>
        <w:t>(skatteforvaltningsloven) kapittel 8</w:t>
      </w:r>
    </w:p>
    <w:p w14:paraId="7302FD36" w14:textId="72761F7B" w:rsidR="00055990" w:rsidRPr="0055450E" w:rsidRDefault="00055990" w:rsidP="00055990">
      <w:pPr>
        <w:pStyle w:val="Default"/>
        <w:rPr>
          <w:rFonts w:ascii="Arial" w:hAnsi="Arial" w:cs="Arial"/>
          <w:color w:val="auto"/>
          <w:sz w:val="16"/>
          <w:szCs w:val="16"/>
        </w:rPr>
      </w:pPr>
      <w:r w:rsidRPr="0055450E">
        <w:rPr>
          <w:rFonts w:ascii="Arial" w:hAnsi="Arial" w:cs="Arial"/>
          <w:sz w:val="16"/>
          <w:szCs w:val="16"/>
        </w:rPr>
        <w:t xml:space="preserve">Selskap som driver skattepliktig virksomhet etter petroleumsskatteloven § 5 </w:t>
      </w:r>
      <w:r w:rsidR="000947E7" w:rsidRPr="0055450E">
        <w:rPr>
          <w:rFonts w:ascii="Arial" w:hAnsi="Arial" w:cs="Arial"/>
          <w:sz w:val="16"/>
          <w:szCs w:val="16"/>
        </w:rPr>
        <w:t>jf.</w:t>
      </w:r>
      <w:r w:rsidRPr="0055450E">
        <w:rPr>
          <w:rFonts w:ascii="Arial" w:hAnsi="Arial" w:cs="Arial"/>
          <w:sz w:val="16"/>
          <w:szCs w:val="16"/>
        </w:rPr>
        <w:t xml:space="preserve"> § 1, </w:t>
      </w:r>
      <w:r w:rsidR="00602592" w:rsidRPr="0055450E">
        <w:rPr>
          <w:rFonts w:ascii="Arial" w:hAnsi="Arial" w:cs="Arial"/>
          <w:color w:val="auto"/>
          <w:sz w:val="16"/>
          <w:szCs w:val="16"/>
        </w:rPr>
        <w:t xml:space="preserve">skal </w:t>
      </w:r>
      <w:r w:rsidR="00E96693" w:rsidRPr="0055450E">
        <w:rPr>
          <w:rFonts w:ascii="Arial" w:hAnsi="Arial" w:cs="Arial"/>
          <w:color w:val="auto"/>
          <w:sz w:val="16"/>
          <w:szCs w:val="16"/>
        </w:rPr>
        <w:t>levere</w:t>
      </w:r>
      <w:r w:rsidR="00602592" w:rsidRPr="0055450E">
        <w:rPr>
          <w:rFonts w:ascii="Arial" w:hAnsi="Arial" w:cs="Arial"/>
          <w:color w:val="auto"/>
          <w:sz w:val="16"/>
          <w:szCs w:val="16"/>
        </w:rPr>
        <w:t xml:space="preserve"> </w:t>
      </w:r>
      <w:r w:rsidR="00760335" w:rsidRPr="0055450E">
        <w:rPr>
          <w:rFonts w:ascii="Arial" w:hAnsi="Arial" w:cs="Arial"/>
          <w:color w:val="auto"/>
          <w:sz w:val="16"/>
          <w:szCs w:val="16"/>
        </w:rPr>
        <w:t>skattemeldingen</w:t>
      </w:r>
      <w:r w:rsidRPr="0055450E">
        <w:rPr>
          <w:rFonts w:ascii="Arial" w:hAnsi="Arial" w:cs="Arial"/>
          <w:color w:val="auto"/>
          <w:sz w:val="16"/>
          <w:szCs w:val="16"/>
        </w:rPr>
        <w:t xml:space="preserve"> sammen med alle påbudte vedlegg og opplysninger innen </w:t>
      </w:r>
      <w:r w:rsidR="00B34873" w:rsidRPr="0055450E">
        <w:rPr>
          <w:rFonts w:ascii="Arial" w:hAnsi="Arial" w:cs="Arial"/>
          <w:color w:val="auto"/>
          <w:sz w:val="16"/>
          <w:szCs w:val="16"/>
        </w:rPr>
        <w:t>30. </w:t>
      </w:r>
      <w:r w:rsidRPr="0055450E">
        <w:rPr>
          <w:rFonts w:ascii="Arial" w:hAnsi="Arial" w:cs="Arial"/>
          <w:color w:val="auto"/>
          <w:sz w:val="16"/>
          <w:szCs w:val="16"/>
        </w:rPr>
        <w:t xml:space="preserve">april. </w:t>
      </w:r>
      <w:r w:rsidR="00E7506A" w:rsidRPr="0055450E">
        <w:rPr>
          <w:rFonts w:ascii="Arial" w:hAnsi="Arial" w:cs="Arial"/>
          <w:color w:val="auto"/>
          <w:sz w:val="16"/>
          <w:szCs w:val="16"/>
        </w:rPr>
        <w:t>Ved levering etter utløpet av fristen, kan det ilegges daglig løpende tvangsmulkt jf. skatteforvaltningsloven § 14-1</w:t>
      </w:r>
      <w:r w:rsidRPr="0055450E">
        <w:rPr>
          <w:rFonts w:ascii="Arial" w:hAnsi="Arial" w:cs="Arial"/>
          <w:color w:val="auto"/>
          <w:sz w:val="16"/>
          <w:szCs w:val="16"/>
        </w:rPr>
        <w:t xml:space="preserve">. Søknad om </w:t>
      </w:r>
      <w:r w:rsidR="00742E8E" w:rsidRPr="0055450E">
        <w:rPr>
          <w:rFonts w:ascii="Arial" w:hAnsi="Arial" w:cs="Arial"/>
          <w:color w:val="auto"/>
          <w:sz w:val="16"/>
          <w:szCs w:val="16"/>
        </w:rPr>
        <w:t>utsatt</w:t>
      </w:r>
      <w:r w:rsidRPr="0055450E">
        <w:rPr>
          <w:rFonts w:ascii="Arial" w:hAnsi="Arial" w:cs="Arial"/>
          <w:color w:val="auto"/>
          <w:sz w:val="16"/>
          <w:szCs w:val="16"/>
        </w:rPr>
        <w:t xml:space="preserve"> innlevering av </w:t>
      </w:r>
      <w:r w:rsidR="00CE0E8A" w:rsidRPr="0055450E">
        <w:rPr>
          <w:rFonts w:ascii="Arial" w:hAnsi="Arial" w:cs="Arial"/>
          <w:color w:val="auto"/>
          <w:sz w:val="16"/>
          <w:szCs w:val="16"/>
        </w:rPr>
        <w:t>skattemelding</w:t>
      </w:r>
      <w:r w:rsidRPr="0055450E">
        <w:rPr>
          <w:rFonts w:ascii="Arial" w:hAnsi="Arial" w:cs="Arial"/>
          <w:color w:val="auto"/>
          <w:sz w:val="16"/>
          <w:szCs w:val="16"/>
        </w:rPr>
        <w:t xml:space="preserve"> etter </w:t>
      </w:r>
      <w:r w:rsidR="00E7506A" w:rsidRPr="0055450E">
        <w:rPr>
          <w:rFonts w:ascii="Arial" w:hAnsi="Arial" w:cs="Arial"/>
          <w:color w:val="auto"/>
          <w:sz w:val="16"/>
          <w:szCs w:val="16"/>
        </w:rPr>
        <w:t xml:space="preserve">forskrift til skatteforvaltningsloven § 8-2-5 </w:t>
      </w:r>
      <w:r w:rsidRPr="0055450E">
        <w:rPr>
          <w:rFonts w:ascii="Arial" w:hAnsi="Arial" w:cs="Arial"/>
          <w:color w:val="auto"/>
          <w:sz w:val="16"/>
          <w:szCs w:val="16"/>
        </w:rPr>
        <w:t xml:space="preserve">må sendes/leveres skattekontoret i rimelig tid før </w:t>
      </w:r>
      <w:r w:rsidR="00CE0E8A" w:rsidRPr="0055450E">
        <w:rPr>
          <w:rFonts w:ascii="Arial" w:hAnsi="Arial" w:cs="Arial"/>
          <w:color w:val="auto"/>
          <w:sz w:val="16"/>
          <w:szCs w:val="16"/>
        </w:rPr>
        <w:t>skattemelding</w:t>
      </w:r>
      <w:r w:rsidRPr="0055450E">
        <w:rPr>
          <w:rFonts w:ascii="Arial" w:hAnsi="Arial" w:cs="Arial"/>
          <w:color w:val="auto"/>
          <w:sz w:val="16"/>
          <w:szCs w:val="16"/>
        </w:rPr>
        <w:t xml:space="preserve">sfristens utløp. </w:t>
      </w:r>
    </w:p>
    <w:p w14:paraId="54B8EE63" w14:textId="77777777" w:rsidR="00055990" w:rsidRPr="0055450E" w:rsidRDefault="00055990" w:rsidP="00055990">
      <w:pPr>
        <w:pStyle w:val="Default"/>
        <w:rPr>
          <w:rFonts w:ascii="Arial" w:hAnsi="Arial" w:cs="Arial"/>
          <w:sz w:val="16"/>
          <w:szCs w:val="16"/>
        </w:rPr>
      </w:pPr>
    </w:p>
    <w:p w14:paraId="559E29D9" w14:textId="77777777" w:rsidR="00055990" w:rsidRPr="0055450E" w:rsidRDefault="00E7506A" w:rsidP="00055990">
      <w:pPr>
        <w:pStyle w:val="Default"/>
        <w:rPr>
          <w:rFonts w:ascii="Arial" w:hAnsi="Arial" w:cs="Arial"/>
          <w:color w:val="auto"/>
          <w:sz w:val="16"/>
          <w:szCs w:val="16"/>
        </w:rPr>
      </w:pPr>
      <w:r w:rsidRPr="0055450E">
        <w:rPr>
          <w:rFonts w:ascii="Arial" w:hAnsi="Arial" w:cs="Arial"/>
          <w:b/>
          <w:bCs/>
          <w:color w:val="auto"/>
          <w:sz w:val="16"/>
          <w:szCs w:val="16"/>
        </w:rPr>
        <w:t>Forhåndsfastsetting</w:t>
      </w:r>
      <w:r w:rsidR="00055990" w:rsidRPr="0055450E">
        <w:rPr>
          <w:rFonts w:ascii="Arial" w:hAnsi="Arial" w:cs="Arial"/>
          <w:b/>
          <w:bCs/>
          <w:color w:val="auto"/>
          <w:sz w:val="16"/>
          <w:szCs w:val="16"/>
        </w:rPr>
        <w:t xml:space="preserve"> </w:t>
      </w:r>
    </w:p>
    <w:p w14:paraId="2FB85A87" w14:textId="77777777" w:rsidR="00E7506A" w:rsidRPr="0055450E" w:rsidRDefault="00E7506A" w:rsidP="00E7506A">
      <w:pPr>
        <w:rPr>
          <w:rFonts w:ascii="Arial" w:hAnsi="Arial" w:cs="Arial"/>
          <w:sz w:val="17"/>
          <w:szCs w:val="17"/>
        </w:rPr>
      </w:pPr>
      <w:r w:rsidRPr="0055450E">
        <w:rPr>
          <w:rFonts w:ascii="Arial" w:hAnsi="Arial" w:cs="Arial"/>
          <w:sz w:val="16"/>
          <w:szCs w:val="16"/>
        </w:rPr>
        <w:t xml:space="preserve">Før et bo sluttes eller selskap eller annen skattepliktig innretning oppløses, skal det leveres skattemelding jf. forskrift </w:t>
      </w:r>
      <w:r w:rsidR="00BF6A1F" w:rsidRPr="0055450E">
        <w:rPr>
          <w:rFonts w:ascii="Arial" w:hAnsi="Arial" w:cs="Arial"/>
          <w:sz w:val="16"/>
          <w:szCs w:val="16"/>
        </w:rPr>
        <w:t xml:space="preserve">av 23.11.2016 </w:t>
      </w:r>
      <w:proofErr w:type="spellStart"/>
      <w:r w:rsidR="00BF6A1F" w:rsidRPr="0055450E">
        <w:rPr>
          <w:rFonts w:ascii="Arial" w:hAnsi="Arial" w:cs="Arial"/>
          <w:sz w:val="16"/>
          <w:szCs w:val="16"/>
        </w:rPr>
        <w:t>nr</w:t>
      </w:r>
      <w:proofErr w:type="spellEnd"/>
      <w:r w:rsidR="00BF6A1F" w:rsidRPr="0055450E">
        <w:rPr>
          <w:rFonts w:ascii="Arial" w:hAnsi="Arial" w:cs="Arial"/>
          <w:sz w:val="16"/>
          <w:szCs w:val="16"/>
        </w:rPr>
        <w:t xml:space="preserve"> 1360 </w:t>
      </w:r>
      <w:proofErr w:type="gramStart"/>
      <w:r w:rsidRPr="0055450E">
        <w:rPr>
          <w:rFonts w:ascii="Arial" w:hAnsi="Arial" w:cs="Arial"/>
          <w:sz w:val="16"/>
          <w:szCs w:val="16"/>
        </w:rPr>
        <w:t>til  skatteforvaltningsloven</w:t>
      </w:r>
      <w:proofErr w:type="gramEnd"/>
      <w:r w:rsidR="00EB0670" w:rsidRPr="0055450E">
        <w:rPr>
          <w:rFonts w:ascii="Arial" w:hAnsi="Arial" w:cs="Arial"/>
          <w:sz w:val="16"/>
          <w:szCs w:val="16"/>
        </w:rPr>
        <w:t xml:space="preserve"> (skatteforvaltningsforskriften)</w:t>
      </w:r>
      <w:r w:rsidR="00BF6A1F" w:rsidRPr="0055450E">
        <w:rPr>
          <w:rFonts w:ascii="Arial" w:hAnsi="Arial" w:cs="Arial"/>
          <w:sz w:val="16"/>
          <w:szCs w:val="16"/>
        </w:rPr>
        <w:t xml:space="preserve"> </w:t>
      </w:r>
      <w:r w:rsidRPr="0055450E">
        <w:rPr>
          <w:rFonts w:ascii="Arial" w:hAnsi="Arial" w:cs="Arial"/>
          <w:sz w:val="16"/>
          <w:szCs w:val="16"/>
        </w:rPr>
        <w:t>§ 8-2-4</w:t>
      </w:r>
      <w:r w:rsidRPr="0055450E">
        <w:rPr>
          <w:rFonts w:ascii="Arial" w:hAnsi="Arial" w:cs="Arial"/>
          <w:sz w:val="17"/>
          <w:szCs w:val="17"/>
        </w:rPr>
        <w:t>.</w:t>
      </w:r>
    </w:p>
    <w:p w14:paraId="4E75A7B6" w14:textId="77777777" w:rsidR="00055990" w:rsidRPr="0055450E" w:rsidRDefault="00055990" w:rsidP="00055990">
      <w:pPr>
        <w:pStyle w:val="Default"/>
        <w:rPr>
          <w:rFonts w:ascii="Arial" w:hAnsi="Arial" w:cs="Arial"/>
          <w:b/>
          <w:bCs/>
          <w:color w:val="auto"/>
          <w:sz w:val="16"/>
          <w:szCs w:val="16"/>
        </w:rPr>
      </w:pPr>
    </w:p>
    <w:p w14:paraId="12AFD393" w14:textId="77777777" w:rsidR="00055990" w:rsidRPr="00EE4ADD" w:rsidRDefault="00055990" w:rsidP="00055990">
      <w:pPr>
        <w:pStyle w:val="Default"/>
        <w:rPr>
          <w:rFonts w:ascii="Arial" w:hAnsi="Arial" w:cs="Arial"/>
          <w:color w:val="auto"/>
          <w:sz w:val="16"/>
          <w:szCs w:val="16"/>
        </w:rPr>
      </w:pPr>
      <w:r w:rsidRPr="00EE4ADD">
        <w:rPr>
          <w:rFonts w:ascii="Arial" w:hAnsi="Arial" w:cs="Arial"/>
          <w:b/>
          <w:bCs/>
          <w:color w:val="auto"/>
          <w:sz w:val="16"/>
          <w:szCs w:val="16"/>
        </w:rPr>
        <w:t xml:space="preserve">Aksjonærregisteroppgaven </w:t>
      </w:r>
    </w:p>
    <w:p w14:paraId="7E547BCD" w14:textId="20DB526D" w:rsidR="00055990" w:rsidRPr="00EE4ADD" w:rsidRDefault="00055990" w:rsidP="00055990">
      <w:pPr>
        <w:pStyle w:val="Default"/>
        <w:rPr>
          <w:rFonts w:ascii="Arial" w:hAnsi="Arial" w:cs="Arial"/>
          <w:color w:val="auto"/>
          <w:sz w:val="16"/>
          <w:szCs w:val="16"/>
        </w:rPr>
      </w:pPr>
      <w:r w:rsidRPr="00EE4ADD">
        <w:rPr>
          <w:rFonts w:ascii="Arial" w:hAnsi="Arial" w:cs="Arial"/>
          <w:sz w:val="16"/>
          <w:szCs w:val="16"/>
        </w:rPr>
        <w:t xml:space="preserve">Selskap som omfattes av petroleumsskatteloven § 1 </w:t>
      </w:r>
      <w:r w:rsidRPr="00EE4ADD">
        <w:rPr>
          <w:rFonts w:ascii="Arial" w:hAnsi="Arial" w:cs="Arial"/>
          <w:color w:val="auto"/>
          <w:sz w:val="16"/>
          <w:szCs w:val="16"/>
        </w:rPr>
        <w:t>skal lever</w:t>
      </w:r>
      <w:r w:rsidR="008A568A">
        <w:rPr>
          <w:rFonts w:ascii="Arial" w:hAnsi="Arial" w:cs="Arial"/>
          <w:color w:val="auto"/>
          <w:sz w:val="16"/>
          <w:szCs w:val="16"/>
        </w:rPr>
        <w:t xml:space="preserve">e ”Aksjonærregisteroppgaven </w:t>
      </w:r>
      <w:r w:rsidR="00A23A87">
        <w:rPr>
          <w:rFonts w:ascii="Arial" w:hAnsi="Arial" w:cs="Arial"/>
          <w:color w:val="auto"/>
          <w:sz w:val="16"/>
          <w:szCs w:val="16"/>
        </w:rPr>
        <w:t>202</w:t>
      </w:r>
      <w:r w:rsidR="004D08B6">
        <w:rPr>
          <w:rFonts w:ascii="Arial" w:hAnsi="Arial" w:cs="Arial"/>
          <w:color w:val="auto"/>
          <w:sz w:val="16"/>
          <w:szCs w:val="16"/>
        </w:rPr>
        <w:t>1</w:t>
      </w:r>
      <w:r w:rsidRPr="00EE4ADD">
        <w:rPr>
          <w:rFonts w:ascii="Arial" w:hAnsi="Arial" w:cs="Arial"/>
          <w:color w:val="auto"/>
          <w:sz w:val="16"/>
          <w:szCs w:val="16"/>
        </w:rPr>
        <w:t xml:space="preserve">” </w:t>
      </w:r>
    </w:p>
    <w:p w14:paraId="0A1E59AB" w14:textId="77777777" w:rsidR="00055990" w:rsidRPr="00EE4ADD" w:rsidRDefault="00055990" w:rsidP="00055990">
      <w:pPr>
        <w:pStyle w:val="Default"/>
        <w:rPr>
          <w:rFonts w:ascii="Arial" w:hAnsi="Arial" w:cs="Arial"/>
          <w:color w:val="auto"/>
          <w:sz w:val="16"/>
          <w:szCs w:val="16"/>
        </w:rPr>
      </w:pPr>
      <w:r w:rsidRPr="00EE4ADD">
        <w:rPr>
          <w:rFonts w:ascii="Arial" w:hAnsi="Arial" w:cs="Arial"/>
          <w:color w:val="auto"/>
          <w:sz w:val="16"/>
          <w:szCs w:val="16"/>
        </w:rPr>
        <w:t xml:space="preserve">(RF-1086). Nærmere informasjon om oppgaven er gitt i rettledning RF-1087, og på www.skatteetaten.no. </w:t>
      </w:r>
    </w:p>
    <w:p w14:paraId="4962A1B4" w14:textId="77777777" w:rsidR="00055990" w:rsidRPr="00EE4ADD" w:rsidRDefault="00055990" w:rsidP="00055990">
      <w:pPr>
        <w:pStyle w:val="Default"/>
        <w:rPr>
          <w:rFonts w:ascii="Arial" w:hAnsi="Arial" w:cs="Arial"/>
          <w:b/>
          <w:bCs/>
          <w:color w:val="auto"/>
          <w:sz w:val="16"/>
          <w:szCs w:val="16"/>
        </w:rPr>
      </w:pPr>
    </w:p>
    <w:p w14:paraId="67E25326" w14:textId="77777777" w:rsidR="00055990" w:rsidRPr="00EE4ADD" w:rsidRDefault="00055990" w:rsidP="00055990">
      <w:pPr>
        <w:pStyle w:val="Default"/>
        <w:rPr>
          <w:rFonts w:ascii="Arial" w:hAnsi="Arial" w:cs="Arial"/>
          <w:color w:val="auto"/>
          <w:sz w:val="16"/>
          <w:szCs w:val="16"/>
        </w:rPr>
      </w:pPr>
      <w:r w:rsidRPr="00EE4ADD">
        <w:rPr>
          <w:rFonts w:ascii="Arial" w:hAnsi="Arial" w:cs="Arial"/>
          <w:b/>
          <w:bCs/>
          <w:color w:val="auto"/>
          <w:sz w:val="16"/>
          <w:szCs w:val="16"/>
        </w:rPr>
        <w:t xml:space="preserve">Særskilt oppgaveplikt for konsernselskap som yter/mottar konsernbidrag </w:t>
      </w:r>
    </w:p>
    <w:p w14:paraId="709CD40F" w14:textId="18F5D732" w:rsidR="00055990" w:rsidRPr="00EE4ADD" w:rsidRDefault="00055990" w:rsidP="00055990">
      <w:pPr>
        <w:pStyle w:val="Default"/>
        <w:rPr>
          <w:rFonts w:ascii="Arial" w:hAnsi="Arial" w:cs="Arial"/>
          <w:color w:val="auto"/>
          <w:sz w:val="16"/>
          <w:szCs w:val="16"/>
        </w:rPr>
      </w:pPr>
      <w:r w:rsidRPr="00EE4ADD">
        <w:rPr>
          <w:rFonts w:ascii="Arial" w:hAnsi="Arial" w:cs="Arial"/>
          <w:color w:val="auto"/>
          <w:sz w:val="16"/>
          <w:szCs w:val="16"/>
        </w:rPr>
        <w:t xml:space="preserve">Når konsernselskap krever fradrag for konsernbidrag etter skatteloven § 10-2, må giver- og mottakerselskap sammen med </w:t>
      </w:r>
      <w:r w:rsidR="00760335" w:rsidRPr="00EE4ADD">
        <w:rPr>
          <w:rFonts w:ascii="Arial" w:hAnsi="Arial" w:cs="Arial"/>
          <w:color w:val="auto"/>
          <w:sz w:val="16"/>
          <w:szCs w:val="16"/>
        </w:rPr>
        <w:t>skattemeldingen</w:t>
      </w:r>
      <w:r w:rsidRPr="00EE4ADD">
        <w:rPr>
          <w:rFonts w:ascii="Arial" w:hAnsi="Arial" w:cs="Arial"/>
          <w:color w:val="auto"/>
          <w:sz w:val="16"/>
          <w:szCs w:val="16"/>
        </w:rPr>
        <w:t xml:space="preserve"> legge ved skje</w:t>
      </w:r>
      <w:r w:rsidR="008A568A">
        <w:rPr>
          <w:rFonts w:ascii="Arial" w:hAnsi="Arial" w:cs="Arial"/>
          <w:color w:val="auto"/>
          <w:sz w:val="16"/>
          <w:szCs w:val="16"/>
        </w:rPr>
        <w:t xml:space="preserve">maet RF-1206 ”Konsernbidrag </w:t>
      </w:r>
      <w:r w:rsidR="00A23A87">
        <w:rPr>
          <w:rFonts w:ascii="Arial" w:hAnsi="Arial" w:cs="Arial"/>
          <w:color w:val="auto"/>
          <w:sz w:val="16"/>
          <w:szCs w:val="16"/>
        </w:rPr>
        <w:t>202</w:t>
      </w:r>
      <w:r w:rsidR="004D08B6">
        <w:rPr>
          <w:rFonts w:ascii="Arial" w:hAnsi="Arial" w:cs="Arial"/>
          <w:color w:val="auto"/>
          <w:sz w:val="16"/>
          <w:szCs w:val="16"/>
        </w:rPr>
        <w:t>1</w:t>
      </w:r>
      <w:r w:rsidRPr="00EE4ADD">
        <w:rPr>
          <w:rFonts w:ascii="Arial" w:hAnsi="Arial" w:cs="Arial"/>
          <w:color w:val="auto"/>
          <w:sz w:val="16"/>
          <w:szCs w:val="16"/>
        </w:rPr>
        <w:t xml:space="preserve">”. </w:t>
      </w:r>
    </w:p>
    <w:p w14:paraId="4B803BEF" w14:textId="77777777" w:rsidR="00055990" w:rsidRPr="00EE4ADD" w:rsidRDefault="00055990" w:rsidP="00055990">
      <w:pPr>
        <w:pStyle w:val="Default"/>
        <w:rPr>
          <w:rFonts w:ascii="Arial" w:hAnsi="Arial" w:cs="Arial"/>
          <w:color w:val="auto"/>
          <w:sz w:val="16"/>
          <w:szCs w:val="16"/>
        </w:rPr>
      </w:pPr>
    </w:p>
    <w:p w14:paraId="11881CAA" w14:textId="77777777" w:rsidR="00055990" w:rsidRPr="00EE4ADD" w:rsidRDefault="00E96693" w:rsidP="00055990">
      <w:pPr>
        <w:pStyle w:val="Default"/>
        <w:rPr>
          <w:rFonts w:ascii="Arial" w:hAnsi="Arial" w:cs="Arial"/>
          <w:color w:val="auto"/>
          <w:sz w:val="16"/>
          <w:szCs w:val="16"/>
        </w:rPr>
      </w:pPr>
      <w:r w:rsidRPr="00EE4ADD">
        <w:rPr>
          <w:rFonts w:ascii="Arial" w:hAnsi="Arial" w:cs="Arial"/>
          <w:b/>
          <w:bCs/>
          <w:color w:val="auto"/>
          <w:sz w:val="16"/>
          <w:szCs w:val="16"/>
        </w:rPr>
        <w:t>Uriktige eller uful</w:t>
      </w:r>
      <w:r w:rsidR="00A36179" w:rsidRPr="00EE4ADD">
        <w:rPr>
          <w:rFonts w:ascii="Arial" w:hAnsi="Arial" w:cs="Arial"/>
          <w:b/>
          <w:bCs/>
          <w:color w:val="auto"/>
          <w:sz w:val="16"/>
          <w:szCs w:val="16"/>
        </w:rPr>
        <w:t>l</w:t>
      </w:r>
      <w:r w:rsidRPr="00EE4ADD">
        <w:rPr>
          <w:rFonts w:ascii="Arial" w:hAnsi="Arial" w:cs="Arial"/>
          <w:b/>
          <w:bCs/>
          <w:color w:val="auto"/>
          <w:sz w:val="16"/>
          <w:szCs w:val="16"/>
        </w:rPr>
        <w:t>stendige opplysninger</w:t>
      </w:r>
    </w:p>
    <w:p w14:paraId="2DC05B42" w14:textId="77777777" w:rsidR="00055990" w:rsidRPr="00EE4ADD" w:rsidRDefault="00055990" w:rsidP="00055990">
      <w:pPr>
        <w:pStyle w:val="Default"/>
        <w:rPr>
          <w:rFonts w:ascii="Arial" w:hAnsi="Arial" w:cs="Arial"/>
          <w:color w:val="auto"/>
          <w:sz w:val="16"/>
          <w:szCs w:val="16"/>
        </w:rPr>
      </w:pPr>
      <w:r w:rsidRPr="00EE4ADD">
        <w:rPr>
          <w:rFonts w:ascii="Arial" w:hAnsi="Arial" w:cs="Arial"/>
          <w:color w:val="auto"/>
          <w:sz w:val="16"/>
          <w:szCs w:val="16"/>
        </w:rPr>
        <w:t xml:space="preserve">Gis det uriktige eller ufullstendige opplysninger, kan dette medføre tilleggsskatt, i grovere tilfeller også bøter eller fengselsstraff. Det er også strenge straffebestemmelser for medvirkning til skatteunndragelser. </w:t>
      </w:r>
    </w:p>
    <w:p w14:paraId="4779C0FA" w14:textId="77777777" w:rsidR="00055990" w:rsidRPr="00EE4ADD" w:rsidRDefault="00055990" w:rsidP="00985ECC">
      <w:pPr>
        <w:pStyle w:val="Default"/>
        <w:rPr>
          <w:rFonts w:ascii="Arial" w:hAnsi="Arial" w:cs="Arial"/>
          <w:color w:val="auto"/>
          <w:sz w:val="16"/>
          <w:szCs w:val="16"/>
        </w:rPr>
      </w:pPr>
      <w:r w:rsidRPr="00EE4ADD">
        <w:rPr>
          <w:rFonts w:ascii="Arial" w:hAnsi="Arial" w:cs="Arial"/>
          <w:b/>
          <w:bCs/>
          <w:color w:val="auto"/>
          <w:sz w:val="16"/>
          <w:szCs w:val="16"/>
        </w:rPr>
        <w:lastRenderedPageBreak/>
        <w:t xml:space="preserve">Særlig om bruken av fortegn i skjema </w:t>
      </w:r>
    </w:p>
    <w:p w14:paraId="24ED1408" w14:textId="77777777" w:rsidR="00055990" w:rsidRPr="00EE4ADD" w:rsidRDefault="00055990" w:rsidP="00985ECC">
      <w:pPr>
        <w:pStyle w:val="Default"/>
        <w:rPr>
          <w:rFonts w:ascii="Arial" w:hAnsi="Arial" w:cs="Arial"/>
          <w:color w:val="auto"/>
          <w:sz w:val="16"/>
          <w:szCs w:val="16"/>
        </w:rPr>
      </w:pPr>
      <w:r w:rsidRPr="00EE4ADD">
        <w:rPr>
          <w:rFonts w:ascii="Arial" w:hAnsi="Arial" w:cs="Arial"/>
          <w:i/>
          <w:iCs/>
          <w:color w:val="auto"/>
          <w:sz w:val="16"/>
          <w:szCs w:val="16"/>
        </w:rPr>
        <w:t xml:space="preserve">Hovedregel </w:t>
      </w:r>
    </w:p>
    <w:p w14:paraId="36264F3F" w14:textId="77777777" w:rsidR="00055990" w:rsidRPr="00EE4ADD" w:rsidRDefault="00055990" w:rsidP="00B919E2">
      <w:pPr>
        <w:pStyle w:val="Default"/>
        <w:rPr>
          <w:rFonts w:ascii="Arial" w:hAnsi="Arial" w:cs="Arial"/>
          <w:color w:val="auto"/>
          <w:sz w:val="16"/>
          <w:szCs w:val="16"/>
        </w:rPr>
      </w:pPr>
      <w:r w:rsidRPr="00EE4ADD">
        <w:rPr>
          <w:rFonts w:ascii="Arial" w:hAnsi="Arial" w:cs="Arial"/>
          <w:color w:val="auto"/>
          <w:sz w:val="16"/>
          <w:szCs w:val="16"/>
        </w:rPr>
        <w:t xml:space="preserve">I utgangspunktet skal alle tall innrapporteres uten fortegn når det klart fremgår av ledeteksten om tallet skal tillegges eller trekkes fra i forhold til den sammenheng det føres inn i. Det skal altså ikke brukes minustegn når teksten forteller at det dreier seg om fradrag, underskudd, mv., og tilsvarende ingen plusstegn ved inntekter, overskudd mv. </w:t>
      </w:r>
    </w:p>
    <w:p w14:paraId="76BB03A4" w14:textId="77777777" w:rsidR="00055990" w:rsidRPr="00EE4ADD" w:rsidRDefault="00055990" w:rsidP="00055990">
      <w:pPr>
        <w:pStyle w:val="Default"/>
        <w:rPr>
          <w:rFonts w:ascii="Arial" w:hAnsi="Arial" w:cs="Arial"/>
          <w:b/>
          <w:bCs/>
          <w:color w:val="auto"/>
          <w:sz w:val="16"/>
          <w:szCs w:val="16"/>
        </w:rPr>
      </w:pPr>
    </w:p>
    <w:p w14:paraId="7F87B006" w14:textId="77777777" w:rsidR="00055990" w:rsidRPr="00EE4ADD" w:rsidRDefault="00055990" w:rsidP="00055990">
      <w:pPr>
        <w:pStyle w:val="Default"/>
        <w:rPr>
          <w:rFonts w:ascii="Arial" w:hAnsi="Arial" w:cs="Arial"/>
          <w:i/>
          <w:iCs/>
          <w:color w:val="auto"/>
          <w:sz w:val="16"/>
          <w:szCs w:val="16"/>
        </w:rPr>
      </w:pPr>
      <w:r w:rsidRPr="00EE4ADD">
        <w:rPr>
          <w:rFonts w:ascii="Arial" w:hAnsi="Arial" w:cs="Arial"/>
          <w:i/>
          <w:iCs/>
          <w:color w:val="auto"/>
          <w:sz w:val="16"/>
          <w:szCs w:val="16"/>
        </w:rPr>
        <w:t xml:space="preserve">Presiseringer </w:t>
      </w:r>
    </w:p>
    <w:p w14:paraId="1378C35A" w14:textId="77777777" w:rsidR="00055990" w:rsidRDefault="00055990" w:rsidP="00055990">
      <w:pPr>
        <w:pStyle w:val="Default"/>
        <w:rPr>
          <w:rFonts w:ascii="Arial" w:hAnsi="Arial" w:cs="Arial"/>
          <w:sz w:val="16"/>
          <w:szCs w:val="16"/>
        </w:rPr>
      </w:pPr>
      <w:r w:rsidRPr="00EE4ADD">
        <w:rPr>
          <w:rFonts w:ascii="Arial" w:hAnsi="Arial" w:cs="Arial"/>
          <w:color w:val="auto"/>
          <w:sz w:val="16"/>
          <w:szCs w:val="16"/>
        </w:rPr>
        <w:t>Dersom et felt har forhåndstrykt fortegn (positivt eller negativt) skal tallet som innrapporteres være uten fortegn. Fortegn brukes kun i de tilfeller man ønsker å innrapportere et</w:t>
      </w:r>
      <w:r w:rsidRPr="00EE4ADD">
        <w:rPr>
          <w:rFonts w:ascii="Arial" w:hAnsi="Arial" w:cs="Arial"/>
          <w:sz w:val="16"/>
          <w:szCs w:val="16"/>
        </w:rPr>
        <w:t xml:space="preserve"> beløp med omvendt fortegn av det som er forhåndstrykt. </w:t>
      </w:r>
    </w:p>
    <w:p w14:paraId="1AEB2033" w14:textId="77777777" w:rsidR="00E802CA" w:rsidRPr="00EE4ADD" w:rsidRDefault="00E802CA" w:rsidP="00055990">
      <w:pPr>
        <w:pStyle w:val="Default"/>
        <w:rPr>
          <w:rFonts w:ascii="Arial" w:hAnsi="Arial" w:cs="Arial"/>
          <w:sz w:val="16"/>
          <w:szCs w:val="16"/>
        </w:rPr>
      </w:pPr>
    </w:p>
    <w:p w14:paraId="493F0976"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I sum og resultatfelter brukes alltid minustegn når summen er negativ. </w:t>
      </w:r>
    </w:p>
    <w:p w14:paraId="125AD1E8" w14:textId="77777777" w:rsidR="00055990" w:rsidRPr="00EE4ADD" w:rsidRDefault="00055990" w:rsidP="00055990">
      <w:pPr>
        <w:pStyle w:val="Default"/>
        <w:rPr>
          <w:rFonts w:ascii="Arial" w:hAnsi="Arial" w:cs="Arial"/>
          <w:sz w:val="16"/>
          <w:szCs w:val="16"/>
        </w:rPr>
      </w:pPr>
    </w:p>
    <w:p w14:paraId="4133632F" w14:textId="77777777" w:rsidR="009C0FAA" w:rsidRPr="00EE4ADD" w:rsidRDefault="009C0FAA" w:rsidP="00055990">
      <w:pPr>
        <w:pStyle w:val="Default"/>
        <w:rPr>
          <w:rFonts w:ascii="Arial" w:hAnsi="Arial" w:cs="Arial"/>
          <w:b/>
          <w:bCs/>
          <w:color w:val="auto"/>
          <w:sz w:val="16"/>
          <w:szCs w:val="16"/>
        </w:rPr>
      </w:pPr>
      <w:r w:rsidRPr="00EE4ADD">
        <w:rPr>
          <w:rFonts w:ascii="Arial" w:hAnsi="Arial" w:cs="Arial"/>
          <w:b/>
          <w:bCs/>
          <w:color w:val="auto"/>
          <w:sz w:val="16"/>
          <w:szCs w:val="16"/>
        </w:rPr>
        <w:t>Tidsangivelse</w:t>
      </w:r>
    </w:p>
    <w:p w14:paraId="6B70DADD" w14:textId="2A4D6A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På side 5 i </w:t>
      </w:r>
      <w:r w:rsidR="00760335" w:rsidRPr="00EE4ADD">
        <w:rPr>
          <w:rFonts w:ascii="Arial" w:hAnsi="Arial" w:cs="Arial"/>
          <w:sz w:val="16"/>
          <w:szCs w:val="16"/>
        </w:rPr>
        <w:t>skattemeldingen</w:t>
      </w:r>
      <w:r w:rsidRPr="00EE4ADD">
        <w:rPr>
          <w:rFonts w:ascii="Arial" w:hAnsi="Arial" w:cs="Arial"/>
          <w:sz w:val="16"/>
          <w:szCs w:val="16"/>
        </w:rPr>
        <w:t xml:space="preserve"> ”Formue” og i rettledningen brukes tidsangivelsen ”Formue pr. 1.1.20</w:t>
      </w:r>
      <w:r w:rsidR="003C6DF8">
        <w:rPr>
          <w:rFonts w:ascii="Arial" w:hAnsi="Arial" w:cs="Arial"/>
          <w:sz w:val="16"/>
          <w:szCs w:val="16"/>
        </w:rPr>
        <w:t>2</w:t>
      </w:r>
      <w:r w:rsidR="00B82F3F">
        <w:rPr>
          <w:rFonts w:ascii="Arial" w:hAnsi="Arial" w:cs="Arial"/>
          <w:sz w:val="16"/>
          <w:szCs w:val="16"/>
        </w:rPr>
        <w:t>2</w:t>
      </w:r>
      <w:r w:rsidRPr="00EE4ADD">
        <w:rPr>
          <w:rFonts w:ascii="Arial" w:hAnsi="Arial" w:cs="Arial"/>
          <w:sz w:val="16"/>
          <w:szCs w:val="16"/>
        </w:rPr>
        <w:t xml:space="preserve">” som dato for verdsettelsen. Med dette menes formuen ved utgangen av inntektsåret, normalt den 31. desember kl. 24.00 (1. januar kl. 00.00 i </w:t>
      </w:r>
      <w:r w:rsidR="008A568A">
        <w:rPr>
          <w:rFonts w:ascii="Arial" w:hAnsi="Arial" w:cs="Arial"/>
          <w:sz w:val="16"/>
          <w:szCs w:val="16"/>
        </w:rPr>
        <w:t>skattefastsettings</w:t>
      </w:r>
      <w:r w:rsidRPr="00EE4ADD">
        <w:rPr>
          <w:rFonts w:ascii="Arial" w:hAnsi="Arial" w:cs="Arial"/>
          <w:sz w:val="16"/>
          <w:szCs w:val="16"/>
        </w:rPr>
        <w:t xml:space="preserve">året.) </w:t>
      </w:r>
    </w:p>
    <w:p w14:paraId="6389337D" w14:textId="77777777" w:rsidR="00055990" w:rsidRPr="00EE4ADD" w:rsidRDefault="00055990" w:rsidP="00055990">
      <w:pPr>
        <w:pStyle w:val="Default"/>
        <w:rPr>
          <w:rFonts w:ascii="Arial" w:hAnsi="Arial" w:cs="Arial"/>
          <w:b/>
          <w:bCs/>
          <w:sz w:val="16"/>
          <w:szCs w:val="16"/>
        </w:rPr>
      </w:pPr>
    </w:p>
    <w:p w14:paraId="21892F22" w14:textId="77777777" w:rsidR="00055990" w:rsidRPr="00EE4ADD" w:rsidRDefault="00055990" w:rsidP="00055990">
      <w:pPr>
        <w:pStyle w:val="Default"/>
        <w:keepNext/>
        <w:keepLines/>
        <w:rPr>
          <w:rFonts w:ascii="Arial" w:hAnsi="Arial" w:cs="Arial"/>
          <w:b/>
          <w:bCs/>
          <w:sz w:val="20"/>
          <w:szCs w:val="20"/>
        </w:rPr>
      </w:pPr>
      <w:r w:rsidRPr="00EE4ADD">
        <w:rPr>
          <w:rFonts w:ascii="Arial" w:hAnsi="Arial" w:cs="Arial"/>
          <w:b/>
          <w:bCs/>
          <w:sz w:val="20"/>
          <w:szCs w:val="20"/>
        </w:rPr>
        <w:t xml:space="preserve">B. Veiledning til utfylling av de enkelte poster </w:t>
      </w:r>
    </w:p>
    <w:p w14:paraId="26E1F455" w14:textId="77777777" w:rsidR="00B877BB" w:rsidRPr="00EE4ADD" w:rsidRDefault="00B877BB" w:rsidP="00055990">
      <w:pPr>
        <w:pStyle w:val="Default"/>
        <w:keepNext/>
        <w:keepLines/>
        <w:rPr>
          <w:rFonts w:ascii="Arial" w:hAnsi="Arial" w:cs="Arial"/>
          <w:sz w:val="20"/>
          <w:szCs w:val="20"/>
        </w:rPr>
      </w:pPr>
    </w:p>
    <w:p w14:paraId="45673792" w14:textId="77777777" w:rsidR="00055990" w:rsidRPr="00EE4ADD" w:rsidRDefault="00055990" w:rsidP="00055990">
      <w:pPr>
        <w:pStyle w:val="Default"/>
        <w:keepNext/>
        <w:keepLines/>
        <w:rPr>
          <w:rFonts w:ascii="Arial" w:hAnsi="Arial" w:cs="Arial"/>
          <w:sz w:val="16"/>
          <w:szCs w:val="16"/>
        </w:rPr>
      </w:pPr>
      <w:r w:rsidRPr="00EE4ADD">
        <w:rPr>
          <w:rFonts w:ascii="Arial" w:hAnsi="Arial" w:cs="Arial"/>
          <w:b/>
          <w:bCs/>
          <w:sz w:val="16"/>
          <w:szCs w:val="16"/>
        </w:rPr>
        <w:t xml:space="preserve">Utfylling av navn og postadresse </w:t>
      </w:r>
    </w:p>
    <w:p w14:paraId="23CBBBF3" w14:textId="77777777" w:rsidR="00055990" w:rsidRPr="00EE4ADD" w:rsidRDefault="00055990" w:rsidP="00055990">
      <w:pPr>
        <w:pStyle w:val="Default"/>
        <w:keepNext/>
        <w:keepLines/>
        <w:rPr>
          <w:rFonts w:ascii="Arial" w:hAnsi="Arial" w:cs="Arial"/>
          <w:sz w:val="16"/>
          <w:szCs w:val="16"/>
        </w:rPr>
      </w:pPr>
      <w:r w:rsidRPr="00EE4ADD">
        <w:rPr>
          <w:rFonts w:ascii="Arial" w:hAnsi="Arial" w:cs="Arial"/>
          <w:sz w:val="16"/>
          <w:szCs w:val="16"/>
        </w:rPr>
        <w:t xml:space="preserve">Alle selskaper/enheter skal fylle ut navn- og postadressefeltet i </w:t>
      </w:r>
      <w:r w:rsidR="00760335" w:rsidRPr="00EE4ADD">
        <w:rPr>
          <w:rFonts w:ascii="Arial" w:hAnsi="Arial" w:cs="Arial"/>
          <w:sz w:val="16"/>
          <w:szCs w:val="16"/>
        </w:rPr>
        <w:t>skattemeldingen</w:t>
      </w:r>
      <w:r w:rsidRPr="00EE4ADD">
        <w:rPr>
          <w:rFonts w:ascii="Arial" w:hAnsi="Arial" w:cs="Arial"/>
          <w:sz w:val="16"/>
          <w:szCs w:val="16"/>
        </w:rPr>
        <w:t xml:space="preserve"> med samme navn og postadresse som selskapet/enheten har meldt til Enhetsregisteret. Endringer i navn og adresse må meldes til Enhetsregisteret. </w:t>
      </w:r>
    </w:p>
    <w:p w14:paraId="59F61FEF" w14:textId="77777777" w:rsidR="00055990" w:rsidRPr="00EE4ADD" w:rsidRDefault="00055990" w:rsidP="00055990">
      <w:pPr>
        <w:pStyle w:val="Default"/>
        <w:keepNext/>
        <w:keepLines/>
        <w:rPr>
          <w:rFonts w:ascii="Arial" w:hAnsi="Arial" w:cs="Arial"/>
          <w:b/>
          <w:bCs/>
          <w:sz w:val="16"/>
          <w:szCs w:val="16"/>
        </w:rPr>
      </w:pPr>
    </w:p>
    <w:p w14:paraId="5233F8AD"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Organisasjonsnummer </w:t>
      </w:r>
    </w:p>
    <w:p w14:paraId="2ED7F16C"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Alle selskaper / juridiske enheter skal være registrert i Enhetsregisteret og således være tildelt et organisasjonsnummer. Organisasjonsnummeret skal påføres </w:t>
      </w:r>
      <w:r w:rsidR="00760335" w:rsidRPr="00EE4ADD">
        <w:rPr>
          <w:rFonts w:ascii="Arial" w:hAnsi="Arial" w:cs="Arial"/>
          <w:sz w:val="16"/>
          <w:szCs w:val="16"/>
        </w:rPr>
        <w:t>skattemeldingen</w:t>
      </w:r>
      <w:r w:rsidRPr="00EE4ADD">
        <w:rPr>
          <w:rFonts w:ascii="Arial" w:hAnsi="Arial" w:cs="Arial"/>
          <w:sz w:val="16"/>
          <w:szCs w:val="16"/>
        </w:rPr>
        <w:t xml:space="preserve">. </w:t>
      </w:r>
    </w:p>
    <w:p w14:paraId="2D557748" w14:textId="77777777" w:rsidR="00C536DA" w:rsidRPr="00EE4ADD" w:rsidRDefault="00C536DA" w:rsidP="00055990">
      <w:pPr>
        <w:pStyle w:val="Default"/>
        <w:rPr>
          <w:rFonts w:ascii="Arial" w:hAnsi="Arial" w:cs="Arial"/>
          <w:sz w:val="16"/>
          <w:szCs w:val="16"/>
        </w:rPr>
      </w:pPr>
    </w:p>
    <w:p w14:paraId="42CDBDBA" w14:textId="77777777" w:rsidR="00055990" w:rsidRPr="00EE4ADD" w:rsidRDefault="00055990" w:rsidP="00985ECC">
      <w:pPr>
        <w:pStyle w:val="Default"/>
        <w:rPr>
          <w:rFonts w:ascii="Arial" w:hAnsi="Arial" w:cs="Arial"/>
          <w:sz w:val="16"/>
          <w:szCs w:val="16"/>
        </w:rPr>
      </w:pPr>
      <w:r w:rsidRPr="00EE4ADD">
        <w:rPr>
          <w:rFonts w:ascii="Arial" w:hAnsi="Arial" w:cs="Arial"/>
          <w:b/>
          <w:bCs/>
          <w:sz w:val="16"/>
          <w:szCs w:val="16"/>
        </w:rPr>
        <w:t xml:space="preserve">Kontonummer for tilbakebetaling av for mye innbetalt skatt </w:t>
      </w:r>
    </w:p>
    <w:p w14:paraId="69F467BA" w14:textId="76FA0DC6" w:rsidR="00055990" w:rsidRPr="00EE4ADD" w:rsidRDefault="008A568A" w:rsidP="00985ECC">
      <w:pPr>
        <w:pStyle w:val="Default"/>
        <w:rPr>
          <w:rFonts w:ascii="Arial" w:hAnsi="Arial" w:cs="Arial"/>
          <w:sz w:val="16"/>
          <w:szCs w:val="16"/>
        </w:rPr>
      </w:pPr>
      <w:r w:rsidRPr="008A568A">
        <w:rPr>
          <w:rFonts w:ascii="Arial" w:hAnsi="Arial" w:cs="Arial"/>
          <w:sz w:val="16"/>
          <w:szCs w:val="16"/>
        </w:rPr>
        <w:t xml:space="preserve">De som leverer elektronisk har muligheten til å registrere kontonummer for utbetaling av for mye innbetalt skatt. </w:t>
      </w:r>
      <w:r w:rsidR="00055990" w:rsidRPr="00EE4ADD">
        <w:rPr>
          <w:rFonts w:ascii="Arial" w:hAnsi="Arial" w:cs="Arial"/>
          <w:sz w:val="16"/>
          <w:szCs w:val="16"/>
        </w:rPr>
        <w:t xml:space="preserve">For at den konto som registreres skal bli benyttet ved skatteavregningen, må </w:t>
      </w:r>
      <w:r w:rsidR="00152135">
        <w:rPr>
          <w:rFonts w:ascii="Arial" w:hAnsi="Arial" w:cs="Arial"/>
          <w:sz w:val="16"/>
          <w:szCs w:val="16"/>
        </w:rPr>
        <w:t>skattepliktige</w:t>
      </w:r>
      <w:r w:rsidR="00055990" w:rsidRPr="00EE4ADD">
        <w:rPr>
          <w:rFonts w:ascii="Arial" w:hAnsi="Arial" w:cs="Arial"/>
          <w:sz w:val="16"/>
          <w:szCs w:val="16"/>
        </w:rPr>
        <w:t xml:space="preserve"> være eier av k</w:t>
      </w:r>
      <w:r>
        <w:rPr>
          <w:rFonts w:ascii="Arial" w:hAnsi="Arial" w:cs="Arial"/>
          <w:sz w:val="16"/>
          <w:szCs w:val="16"/>
        </w:rPr>
        <w:t>ontoen pr. 31.12.</w:t>
      </w:r>
      <w:r w:rsidR="00A23A87">
        <w:rPr>
          <w:rFonts w:ascii="Arial" w:hAnsi="Arial" w:cs="Arial"/>
          <w:sz w:val="16"/>
          <w:szCs w:val="16"/>
        </w:rPr>
        <w:t>202</w:t>
      </w:r>
      <w:r w:rsidR="004D08B6">
        <w:rPr>
          <w:rFonts w:ascii="Arial" w:hAnsi="Arial" w:cs="Arial"/>
          <w:sz w:val="16"/>
          <w:szCs w:val="16"/>
        </w:rPr>
        <w:t>1</w:t>
      </w:r>
      <w:r w:rsidR="00055990" w:rsidRPr="00EE4ADD">
        <w:rPr>
          <w:rFonts w:ascii="Arial" w:hAnsi="Arial" w:cs="Arial"/>
          <w:sz w:val="16"/>
          <w:szCs w:val="16"/>
        </w:rPr>
        <w:t xml:space="preserve">. </w:t>
      </w:r>
    </w:p>
    <w:p w14:paraId="603C3EA2" w14:textId="77777777" w:rsidR="00055990" w:rsidRPr="00EE4ADD" w:rsidRDefault="00055990" w:rsidP="00055990">
      <w:pPr>
        <w:pStyle w:val="Default"/>
        <w:rPr>
          <w:rFonts w:ascii="Arial" w:hAnsi="Arial" w:cs="Arial"/>
          <w:b/>
          <w:bCs/>
          <w:sz w:val="16"/>
          <w:szCs w:val="16"/>
        </w:rPr>
      </w:pPr>
    </w:p>
    <w:p w14:paraId="023BB48E"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Diverse opplysninger om selskapet </w:t>
      </w:r>
    </w:p>
    <w:p w14:paraId="478A6E0C"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Under “Diverse opplysninger” skal selskapet svare på spørsmålene og krysse av i de aktuelle rubrikkene. </w:t>
      </w:r>
      <w:r w:rsidRPr="00EE4ADD">
        <w:rPr>
          <w:rFonts w:ascii="Arial" w:hAnsi="Arial" w:cs="Arial"/>
          <w:sz w:val="16"/>
          <w:szCs w:val="16"/>
        </w:rPr>
        <w:lastRenderedPageBreak/>
        <w:t xml:space="preserve">Nedenfor følger rettledning til enkelte av spørsmålene som det skal krysses av for. </w:t>
      </w:r>
    </w:p>
    <w:p w14:paraId="18DBBB52" w14:textId="77777777" w:rsidR="00D10131" w:rsidRDefault="00D10131" w:rsidP="00055990">
      <w:pPr>
        <w:pStyle w:val="Default"/>
        <w:rPr>
          <w:rFonts w:ascii="Arial" w:hAnsi="Arial" w:cs="Arial"/>
          <w:b/>
          <w:bCs/>
          <w:sz w:val="16"/>
          <w:szCs w:val="16"/>
        </w:rPr>
      </w:pPr>
    </w:p>
    <w:p w14:paraId="24ACA0A0"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Fusjon/fisjon </w:t>
      </w:r>
    </w:p>
    <w:p w14:paraId="0D9AD193" w14:textId="77777777" w:rsidR="008A568A" w:rsidRDefault="00055990" w:rsidP="00055990">
      <w:pPr>
        <w:pStyle w:val="Default"/>
        <w:rPr>
          <w:rFonts w:ascii="Arial" w:hAnsi="Arial" w:cs="Arial"/>
          <w:sz w:val="16"/>
          <w:szCs w:val="16"/>
        </w:rPr>
      </w:pPr>
      <w:r w:rsidRPr="00EE4ADD">
        <w:rPr>
          <w:rFonts w:ascii="Arial" w:hAnsi="Arial" w:cs="Arial"/>
          <w:sz w:val="16"/>
          <w:szCs w:val="16"/>
        </w:rPr>
        <w:t>Har selskapet vært part i fusjon eller fisjon, skal selskapet krysse av for dette.</w:t>
      </w:r>
    </w:p>
    <w:p w14:paraId="0766B7C4"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 </w:t>
      </w:r>
    </w:p>
    <w:p w14:paraId="0AA498FF"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Hvis selskapet i inntektsåret har vært involvert i fisjon/fusjon, skal det i tillegg til svar på spørsmål og avkryssing gis opplysninger i eget vedlegg om følgende forhold: </w:t>
      </w:r>
    </w:p>
    <w:p w14:paraId="678E2A5A" w14:textId="77777777" w:rsidR="00055990" w:rsidRPr="00EE4ADD" w:rsidRDefault="00055990" w:rsidP="00055990">
      <w:pPr>
        <w:pStyle w:val="Default"/>
        <w:rPr>
          <w:rFonts w:ascii="Arial" w:hAnsi="Arial" w:cs="Arial"/>
          <w:sz w:val="16"/>
          <w:szCs w:val="16"/>
        </w:rPr>
      </w:pPr>
    </w:p>
    <w:p w14:paraId="53FBB5FB"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 Navn og organisasjonsnummer på de selskap som omfattes av fusjonen/fisjonen. </w:t>
      </w:r>
    </w:p>
    <w:p w14:paraId="7A813E9D"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Tidspunktet for fusjonen/fisjonen</w:t>
      </w:r>
      <w:r w:rsidR="009D4BD8" w:rsidRPr="00EE4ADD">
        <w:rPr>
          <w:rFonts w:ascii="Arial" w:hAnsi="Arial" w:cs="Arial"/>
          <w:sz w:val="16"/>
          <w:szCs w:val="16"/>
        </w:rPr>
        <w:t>.</w:t>
      </w:r>
      <w:r w:rsidRPr="00EE4ADD">
        <w:rPr>
          <w:rFonts w:ascii="Arial" w:hAnsi="Arial" w:cs="Arial"/>
          <w:sz w:val="16"/>
          <w:szCs w:val="16"/>
        </w:rPr>
        <w:t xml:space="preserve"> </w:t>
      </w:r>
    </w:p>
    <w:p w14:paraId="4B4C0478"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 Behandlingen av aksjekapitalen ved fusjonen/fisjonen. </w:t>
      </w:r>
    </w:p>
    <w:p w14:paraId="3E545E1D"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 Fordelingen av aksjene mellom tidligere og nye eiere. </w:t>
      </w:r>
    </w:p>
    <w:p w14:paraId="45AB554D"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 Etter hvilke prinsipper selskapets skattemessige eiendeler/gjeld og skatteposisjoner er fordelt mellom overdragende og overtakende selskap. </w:t>
      </w:r>
    </w:p>
    <w:p w14:paraId="58F451D9"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 Utbetaling av et eventuelt </w:t>
      </w:r>
      <w:proofErr w:type="spellStart"/>
      <w:r w:rsidRPr="00EE4ADD">
        <w:rPr>
          <w:rFonts w:ascii="Arial" w:hAnsi="Arial" w:cs="Arial"/>
          <w:sz w:val="16"/>
          <w:szCs w:val="16"/>
        </w:rPr>
        <w:t>tilleggsvederlag</w:t>
      </w:r>
      <w:proofErr w:type="spellEnd"/>
      <w:r w:rsidRPr="00EE4ADD">
        <w:rPr>
          <w:rFonts w:ascii="Arial" w:hAnsi="Arial" w:cs="Arial"/>
          <w:sz w:val="16"/>
          <w:szCs w:val="16"/>
        </w:rPr>
        <w:t xml:space="preserve"> til aksjonær</w:t>
      </w:r>
      <w:r w:rsidR="00C309AB">
        <w:rPr>
          <w:rFonts w:ascii="Arial" w:hAnsi="Arial" w:cs="Arial"/>
          <w:sz w:val="16"/>
          <w:szCs w:val="16"/>
        </w:rPr>
        <w:t xml:space="preserve">ene i det overdragende selskap, </w:t>
      </w:r>
      <w:proofErr w:type="spellStart"/>
      <w:r w:rsidR="00C309AB">
        <w:rPr>
          <w:rFonts w:ascii="Arial" w:hAnsi="Arial" w:cs="Arial"/>
          <w:sz w:val="16"/>
          <w:szCs w:val="16"/>
        </w:rPr>
        <w:t>t</w:t>
      </w:r>
      <w:r w:rsidRPr="00EE4ADD">
        <w:rPr>
          <w:rFonts w:ascii="Arial" w:hAnsi="Arial" w:cs="Arial"/>
          <w:sz w:val="16"/>
          <w:szCs w:val="16"/>
        </w:rPr>
        <w:t>illeggsvederlagets</w:t>
      </w:r>
      <w:proofErr w:type="spellEnd"/>
      <w:r w:rsidRPr="00EE4ADD">
        <w:rPr>
          <w:rFonts w:ascii="Arial" w:hAnsi="Arial" w:cs="Arial"/>
          <w:sz w:val="16"/>
          <w:szCs w:val="16"/>
        </w:rPr>
        <w:t xml:space="preserve"> form og størrelse, samt hvordan dette er fordelt mellom aksjonærene. </w:t>
      </w:r>
    </w:p>
    <w:p w14:paraId="2FF4DABC" w14:textId="77777777" w:rsidR="00055990" w:rsidRPr="00EE4ADD" w:rsidRDefault="00055990" w:rsidP="00055990">
      <w:pPr>
        <w:pStyle w:val="Default"/>
        <w:rPr>
          <w:rFonts w:ascii="Arial" w:hAnsi="Arial" w:cs="Arial"/>
          <w:sz w:val="16"/>
          <w:szCs w:val="16"/>
        </w:rPr>
      </w:pPr>
    </w:p>
    <w:p w14:paraId="5F781D29"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I stedet for egne merknader kan kopi av fusjons-/</w:t>
      </w:r>
      <w:proofErr w:type="spellStart"/>
      <w:r w:rsidRPr="00EE4ADD">
        <w:rPr>
          <w:rFonts w:ascii="Arial" w:hAnsi="Arial" w:cs="Arial"/>
          <w:sz w:val="16"/>
          <w:szCs w:val="16"/>
        </w:rPr>
        <w:t>fisjonsavtale</w:t>
      </w:r>
      <w:proofErr w:type="spellEnd"/>
      <w:r w:rsidRPr="00EE4ADD">
        <w:rPr>
          <w:rFonts w:ascii="Arial" w:hAnsi="Arial" w:cs="Arial"/>
          <w:sz w:val="16"/>
          <w:szCs w:val="16"/>
        </w:rPr>
        <w:t xml:space="preserve"> vedlegges når denne redegjør for de nevnte forhold. </w:t>
      </w:r>
    </w:p>
    <w:p w14:paraId="1E0396F2" w14:textId="77777777" w:rsidR="00055990" w:rsidRPr="00EE4ADD" w:rsidRDefault="00055990" w:rsidP="00055990">
      <w:pPr>
        <w:pStyle w:val="Default"/>
        <w:rPr>
          <w:rFonts w:ascii="Arial" w:hAnsi="Arial" w:cs="Arial"/>
          <w:b/>
          <w:bCs/>
          <w:sz w:val="16"/>
          <w:szCs w:val="16"/>
        </w:rPr>
      </w:pPr>
    </w:p>
    <w:p w14:paraId="0AC28EB8"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Endret eierforhold </w:t>
      </w:r>
    </w:p>
    <w:p w14:paraId="64E9E349" w14:textId="77777777" w:rsidR="00055990" w:rsidRPr="00EE4ADD" w:rsidRDefault="000947E7" w:rsidP="00055990">
      <w:pPr>
        <w:pStyle w:val="Default"/>
        <w:rPr>
          <w:rFonts w:ascii="Arial" w:hAnsi="Arial" w:cs="Arial"/>
          <w:sz w:val="16"/>
          <w:szCs w:val="16"/>
        </w:rPr>
      </w:pPr>
      <w:r w:rsidRPr="00EE4ADD">
        <w:rPr>
          <w:rFonts w:ascii="Arial" w:hAnsi="Arial" w:cs="Arial"/>
          <w:sz w:val="16"/>
          <w:szCs w:val="16"/>
        </w:rPr>
        <w:t xml:space="preserve">Har selskapet fått endret eierforhold som følge av omorganisering eller annen transaksjon (herunder salg og </w:t>
      </w:r>
      <w:proofErr w:type="spellStart"/>
      <w:r w:rsidRPr="00EE4ADD">
        <w:rPr>
          <w:rFonts w:ascii="Arial" w:hAnsi="Arial" w:cs="Arial"/>
          <w:sz w:val="16"/>
          <w:szCs w:val="16"/>
        </w:rPr>
        <w:t>tingsinnskudd</w:t>
      </w:r>
      <w:proofErr w:type="spellEnd"/>
      <w:r w:rsidRPr="00EE4ADD">
        <w:rPr>
          <w:rFonts w:ascii="Arial" w:hAnsi="Arial" w:cs="Arial"/>
          <w:sz w:val="16"/>
          <w:szCs w:val="16"/>
        </w:rPr>
        <w:t xml:space="preserve">) som bringer selskapet inn i konsernforhold etter skatteloven § 10-4 (mer enn 90 % av aksjene mv.), skal selskapet krysse av for dette. </w:t>
      </w:r>
    </w:p>
    <w:p w14:paraId="7BC15B6E" w14:textId="77777777" w:rsidR="00055990" w:rsidRPr="00EE4ADD" w:rsidRDefault="00055990" w:rsidP="00055990">
      <w:pPr>
        <w:pStyle w:val="Default"/>
        <w:rPr>
          <w:rFonts w:ascii="Arial" w:hAnsi="Arial" w:cs="Arial"/>
          <w:sz w:val="16"/>
          <w:szCs w:val="16"/>
        </w:rPr>
      </w:pPr>
    </w:p>
    <w:p w14:paraId="43DD8B17"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Dette gjelder kun selskap som har hatt skatteposisjon på mer enn 1 mill. kr uten tilknytning til eiendel eller gjeldspost. Med skatteposisjon uten tilknytning til eiendel eller gjeldspost, menes </w:t>
      </w:r>
      <w:r w:rsidR="007E6D8A" w:rsidRPr="00EE4ADD">
        <w:rPr>
          <w:rFonts w:ascii="Arial" w:hAnsi="Arial" w:cs="Arial"/>
          <w:sz w:val="16"/>
          <w:szCs w:val="16"/>
        </w:rPr>
        <w:t>b</w:t>
      </w:r>
      <w:r w:rsidR="00E96693" w:rsidRPr="00EE4ADD">
        <w:rPr>
          <w:rFonts w:ascii="Arial" w:hAnsi="Arial" w:cs="Arial"/>
          <w:sz w:val="16"/>
          <w:szCs w:val="16"/>
        </w:rPr>
        <w:t xml:space="preserve">lant annet </w:t>
      </w:r>
      <w:r w:rsidRPr="00EE4ADD">
        <w:rPr>
          <w:rFonts w:ascii="Arial" w:hAnsi="Arial" w:cs="Arial"/>
          <w:sz w:val="16"/>
          <w:szCs w:val="16"/>
        </w:rPr>
        <w:t>skattemessig underskudd, gevinst- og tapskonto og tomme saldoer (både positive og negative). Dersom det er sannsynlig at utnyttelse av den generelle skatteposisjonen er det overveiende motiv for transaksjonen</w:t>
      </w:r>
      <w:r w:rsidR="009D4BD8" w:rsidRPr="00EE4ADD">
        <w:rPr>
          <w:rFonts w:ascii="Arial" w:hAnsi="Arial" w:cs="Arial"/>
          <w:sz w:val="16"/>
          <w:szCs w:val="16"/>
        </w:rPr>
        <w:t>,</w:t>
      </w:r>
      <w:r w:rsidRPr="00EE4ADD">
        <w:rPr>
          <w:rFonts w:ascii="Arial" w:hAnsi="Arial" w:cs="Arial"/>
          <w:sz w:val="16"/>
          <w:szCs w:val="16"/>
        </w:rPr>
        <w:t xml:space="preserve"> vil skatteposisjonen falle bort, eller inntektsføres uten rett til avregning mot underskudd, jfr. skatteloven § 14-90. </w:t>
      </w:r>
    </w:p>
    <w:p w14:paraId="252DBC36" w14:textId="77777777" w:rsidR="00055990" w:rsidRPr="00EE4ADD" w:rsidRDefault="00055990" w:rsidP="00055990">
      <w:pPr>
        <w:pStyle w:val="Default"/>
        <w:rPr>
          <w:rFonts w:ascii="Arial" w:hAnsi="Arial" w:cs="Arial"/>
          <w:b/>
          <w:bCs/>
          <w:sz w:val="16"/>
          <w:szCs w:val="16"/>
        </w:rPr>
      </w:pPr>
    </w:p>
    <w:p w14:paraId="669A28B3" w14:textId="77777777" w:rsidR="00055990" w:rsidRPr="00EE4ADD" w:rsidRDefault="00B11DE5" w:rsidP="00055990">
      <w:pPr>
        <w:pStyle w:val="Default"/>
        <w:keepNext/>
        <w:keepLines/>
        <w:rPr>
          <w:rFonts w:ascii="Arial" w:hAnsi="Arial" w:cs="Arial"/>
          <w:sz w:val="16"/>
          <w:szCs w:val="16"/>
        </w:rPr>
      </w:pPr>
      <w:r>
        <w:rPr>
          <w:rFonts w:ascii="Arial" w:hAnsi="Arial" w:cs="Arial"/>
          <w:b/>
          <w:bCs/>
          <w:sz w:val="16"/>
          <w:szCs w:val="16"/>
        </w:rPr>
        <w:lastRenderedPageBreak/>
        <w:t xml:space="preserve">Org.nr. </w:t>
      </w:r>
      <w:r w:rsidR="001F550F">
        <w:rPr>
          <w:rFonts w:ascii="Arial" w:hAnsi="Arial" w:cs="Arial"/>
          <w:b/>
          <w:bCs/>
          <w:sz w:val="16"/>
          <w:szCs w:val="16"/>
        </w:rPr>
        <w:t>til</w:t>
      </w:r>
      <w:r>
        <w:rPr>
          <w:rFonts w:ascii="Arial" w:hAnsi="Arial" w:cs="Arial"/>
          <w:b/>
          <w:bCs/>
          <w:sz w:val="16"/>
          <w:szCs w:val="16"/>
        </w:rPr>
        <w:t xml:space="preserve"> eventuell</w:t>
      </w:r>
      <w:r w:rsidR="00055990" w:rsidRPr="00EE4ADD">
        <w:rPr>
          <w:rFonts w:ascii="Arial" w:hAnsi="Arial" w:cs="Arial"/>
          <w:b/>
          <w:bCs/>
          <w:sz w:val="16"/>
          <w:szCs w:val="16"/>
        </w:rPr>
        <w:t xml:space="preserve"> norsk konsernspiss </w:t>
      </w:r>
    </w:p>
    <w:p w14:paraId="43184700" w14:textId="77777777" w:rsidR="00055990" w:rsidRPr="00EE4ADD" w:rsidRDefault="00055990" w:rsidP="00323532">
      <w:pPr>
        <w:pStyle w:val="Default"/>
        <w:keepNext/>
        <w:keepLines/>
        <w:rPr>
          <w:rFonts w:ascii="Arial" w:hAnsi="Arial" w:cs="Arial"/>
          <w:sz w:val="16"/>
          <w:szCs w:val="16"/>
        </w:rPr>
      </w:pPr>
      <w:r w:rsidRPr="00EE4ADD">
        <w:rPr>
          <w:rFonts w:ascii="Arial" w:hAnsi="Arial" w:cs="Arial"/>
          <w:sz w:val="16"/>
          <w:szCs w:val="16"/>
        </w:rPr>
        <w:t xml:space="preserve">Dersom selskapet er direkte eller indirekte eiet av norsk konsernspiss, skal organisasjonsnummeret til konsernspissen oppgis. Med "norsk" menes selskap som er skattepliktig til Norge. Med "konsernspiss" menes øverste/første morselskap i en uavbrutt rekke som direkte eller indirekte representerer flertallet av stemmene i de underliggende selskap etter definisjonen i aksjeloven/ allmennaksjeloven §§ 1-3 og 1-4. </w:t>
      </w:r>
    </w:p>
    <w:p w14:paraId="15689B07" w14:textId="77777777" w:rsidR="00055990" w:rsidRPr="00EE4ADD" w:rsidRDefault="00055990" w:rsidP="00055990">
      <w:pPr>
        <w:pStyle w:val="Default"/>
        <w:rPr>
          <w:rFonts w:ascii="Arial" w:hAnsi="Arial" w:cs="Arial"/>
          <w:sz w:val="16"/>
          <w:szCs w:val="16"/>
        </w:rPr>
      </w:pPr>
    </w:p>
    <w:p w14:paraId="69100EB8"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Under spørsmålet</w:t>
      </w:r>
      <w:r w:rsidR="00602592" w:rsidRPr="00EE4ADD">
        <w:rPr>
          <w:rFonts w:ascii="Arial" w:hAnsi="Arial" w:cs="Arial"/>
          <w:sz w:val="16"/>
          <w:szCs w:val="16"/>
        </w:rPr>
        <w:t>: ”</w:t>
      </w:r>
      <w:r w:rsidRPr="00EE4ADD">
        <w:rPr>
          <w:rFonts w:ascii="Arial" w:hAnsi="Arial" w:cs="Arial"/>
          <w:sz w:val="16"/>
          <w:szCs w:val="16"/>
        </w:rPr>
        <w:t xml:space="preserve">Er selskapet direkte eller indirekte eid av selskap i utlandet.” gjør vi oppmerksom på at bare selskap som er eid (direkte eller indirekte) med mer enn 50 prosent av selskap i utlandet skal fylle ut denne posten. Er eierskapet organisert i en konsernstruktur, er det den utenlandske konsernspissen det skal opplyses om. Dersom aksjene er overdratt fra et konsern til et annet i inntektsåret, gis det opplysninger om konsernet som eide aksjene ved inntektsårets utgang. </w:t>
      </w:r>
    </w:p>
    <w:p w14:paraId="28118502" w14:textId="77777777" w:rsidR="00055990" w:rsidRPr="00EE4ADD" w:rsidRDefault="00055990" w:rsidP="00055990">
      <w:pPr>
        <w:pStyle w:val="Default"/>
        <w:rPr>
          <w:rFonts w:ascii="Arial" w:hAnsi="Arial" w:cs="Arial"/>
          <w:b/>
          <w:bCs/>
          <w:sz w:val="16"/>
          <w:szCs w:val="16"/>
        </w:rPr>
      </w:pPr>
    </w:p>
    <w:p w14:paraId="4328613D"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Uttak av eiendeler fra norsk beskatningsområde </w:t>
      </w:r>
    </w:p>
    <w:p w14:paraId="7F272DE2" w14:textId="71EF6E1F" w:rsidR="00C309AB" w:rsidRDefault="00055990" w:rsidP="00055990">
      <w:pPr>
        <w:pStyle w:val="Default"/>
        <w:rPr>
          <w:rFonts w:ascii="Arial" w:hAnsi="Arial" w:cs="Arial"/>
          <w:sz w:val="16"/>
          <w:szCs w:val="16"/>
        </w:rPr>
      </w:pPr>
      <w:r w:rsidRPr="00EE4ADD">
        <w:rPr>
          <w:rFonts w:ascii="Arial" w:hAnsi="Arial" w:cs="Arial"/>
          <w:sz w:val="16"/>
          <w:szCs w:val="16"/>
        </w:rPr>
        <w:t>I skatteloven § 9-14 er det regler om beskatning ved uttak av eiendeler fra norsk beskatningsområde. Regelen innebærer at uttak av eiendeler og forpliktelser fra norsk beskatningsområde behandles på samme måte som realisasjon. Gevinst eller tap vil i disse tilfellene tilsvare differansen mellom eiendelens markedsverdi og skattemessig verdi på tidspunktet for uttak. RF-1109 ”Uttak fra no</w:t>
      </w:r>
      <w:r w:rsidR="00C309AB">
        <w:rPr>
          <w:rFonts w:ascii="Arial" w:hAnsi="Arial" w:cs="Arial"/>
          <w:sz w:val="16"/>
          <w:szCs w:val="16"/>
        </w:rPr>
        <w:t xml:space="preserve">rsk område for skattlegging </w:t>
      </w:r>
      <w:r w:rsidR="00A23A87">
        <w:rPr>
          <w:rFonts w:ascii="Arial" w:hAnsi="Arial" w:cs="Arial"/>
          <w:sz w:val="16"/>
          <w:szCs w:val="16"/>
        </w:rPr>
        <w:t>202</w:t>
      </w:r>
      <w:r w:rsidR="004D08B6">
        <w:rPr>
          <w:rFonts w:ascii="Arial" w:hAnsi="Arial" w:cs="Arial"/>
          <w:sz w:val="16"/>
          <w:szCs w:val="16"/>
        </w:rPr>
        <w:t>1</w:t>
      </w:r>
      <w:r w:rsidRPr="00EE4ADD">
        <w:rPr>
          <w:rFonts w:ascii="Arial" w:hAnsi="Arial" w:cs="Arial"/>
          <w:sz w:val="16"/>
          <w:szCs w:val="16"/>
        </w:rPr>
        <w:t xml:space="preserve">” skal i disse tilfellene sendes inn. For visse eiendeler kan det under visse vilkår gis utsettelse med skattebetalingen frem til faktisk realisasjon. For nærmere informasjon om reglene, se RF-1110 ”Rettledning til </w:t>
      </w:r>
    </w:p>
    <w:p w14:paraId="1D18374E" w14:textId="09608B95" w:rsidR="00055990" w:rsidRPr="00EE4ADD" w:rsidRDefault="00055990" w:rsidP="00055990">
      <w:pPr>
        <w:pStyle w:val="Default"/>
        <w:rPr>
          <w:rFonts w:ascii="Arial" w:hAnsi="Arial" w:cs="Arial"/>
          <w:sz w:val="16"/>
          <w:szCs w:val="16"/>
        </w:rPr>
      </w:pPr>
      <w:r w:rsidRPr="00EE4ADD">
        <w:rPr>
          <w:rFonts w:ascii="Arial" w:hAnsi="Arial" w:cs="Arial"/>
          <w:sz w:val="16"/>
          <w:szCs w:val="16"/>
        </w:rPr>
        <w:t>RF-</w:t>
      </w:r>
      <w:r w:rsidR="00C309AB">
        <w:rPr>
          <w:rFonts w:ascii="Arial" w:hAnsi="Arial" w:cs="Arial"/>
          <w:sz w:val="16"/>
          <w:szCs w:val="16"/>
        </w:rPr>
        <w:t>1</w:t>
      </w:r>
      <w:r w:rsidRPr="00EE4ADD">
        <w:rPr>
          <w:rFonts w:ascii="Arial" w:hAnsi="Arial" w:cs="Arial"/>
          <w:sz w:val="16"/>
          <w:szCs w:val="16"/>
        </w:rPr>
        <w:t>109 ” ”Uttak fra no</w:t>
      </w:r>
      <w:r w:rsidR="00C309AB">
        <w:rPr>
          <w:rFonts w:ascii="Arial" w:hAnsi="Arial" w:cs="Arial"/>
          <w:sz w:val="16"/>
          <w:szCs w:val="16"/>
        </w:rPr>
        <w:t xml:space="preserve">rsk område for skattlegging </w:t>
      </w:r>
      <w:r w:rsidR="00A23A87">
        <w:rPr>
          <w:rFonts w:ascii="Arial" w:hAnsi="Arial" w:cs="Arial"/>
          <w:sz w:val="16"/>
          <w:szCs w:val="16"/>
        </w:rPr>
        <w:t>202</w:t>
      </w:r>
      <w:r w:rsidR="004D08B6">
        <w:rPr>
          <w:rFonts w:ascii="Arial" w:hAnsi="Arial" w:cs="Arial"/>
          <w:sz w:val="16"/>
          <w:szCs w:val="16"/>
        </w:rPr>
        <w:t>1</w:t>
      </w:r>
      <w:r w:rsidRPr="00EE4ADD">
        <w:rPr>
          <w:rFonts w:ascii="Arial" w:hAnsi="Arial" w:cs="Arial"/>
          <w:sz w:val="16"/>
          <w:szCs w:val="16"/>
        </w:rPr>
        <w:t xml:space="preserve">”. </w:t>
      </w:r>
    </w:p>
    <w:p w14:paraId="450E7D15" w14:textId="77777777" w:rsidR="00055990" w:rsidRPr="00EE4ADD" w:rsidRDefault="00055990" w:rsidP="00055990">
      <w:pPr>
        <w:pStyle w:val="Default"/>
        <w:rPr>
          <w:rFonts w:ascii="Arial" w:hAnsi="Arial" w:cs="Arial"/>
          <w:sz w:val="16"/>
          <w:szCs w:val="16"/>
        </w:rPr>
      </w:pPr>
    </w:p>
    <w:p w14:paraId="57E16EFC" w14:textId="57D79165"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Etter skatteloven § 9-14, 11. ledd </w:t>
      </w:r>
      <w:r w:rsidR="007E6D8A" w:rsidRPr="00EE4ADD">
        <w:rPr>
          <w:rFonts w:ascii="Arial" w:hAnsi="Arial" w:cs="Arial"/>
          <w:sz w:val="16"/>
          <w:szCs w:val="16"/>
        </w:rPr>
        <w:t xml:space="preserve">jf. 3 ledd </w:t>
      </w:r>
      <w:r w:rsidRPr="00EE4ADD">
        <w:rPr>
          <w:rFonts w:ascii="Arial" w:hAnsi="Arial" w:cs="Arial"/>
          <w:sz w:val="16"/>
          <w:szCs w:val="16"/>
        </w:rPr>
        <w:t xml:space="preserve">bokstav c og 12. ledd kan det i visse tilfeller gis fradrag for skatt betalt i utlandet. For nærmere informasjon om disse reglene </w:t>
      </w:r>
      <w:proofErr w:type="gramStart"/>
      <w:r w:rsidRPr="00EE4ADD">
        <w:rPr>
          <w:rFonts w:ascii="Arial" w:hAnsi="Arial" w:cs="Arial"/>
          <w:sz w:val="16"/>
          <w:szCs w:val="16"/>
        </w:rPr>
        <w:t>se</w:t>
      </w:r>
      <w:proofErr w:type="gramEnd"/>
      <w:r w:rsidRPr="00EE4ADD">
        <w:rPr>
          <w:rFonts w:ascii="Arial" w:hAnsi="Arial" w:cs="Arial"/>
          <w:sz w:val="16"/>
          <w:szCs w:val="16"/>
        </w:rPr>
        <w:t xml:space="preserve"> RF-1109 ”Uttak fra no</w:t>
      </w:r>
      <w:r w:rsidR="00C309AB">
        <w:rPr>
          <w:rFonts w:ascii="Arial" w:hAnsi="Arial" w:cs="Arial"/>
          <w:sz w:val="16"/>
          <w:szCs w:val="16"/>
        </w:rPr>
        <w:t xml:space="preserve">rsk område for skattlegging </w:t>
      </w:r>
      <w:r w:rsidR="00A23A87">
        <w:rPr>
          <w:rFonts w:ascii="Arial" w:hAnsi="Arial" w:cs="Arial"/>
          <w:sz w:val="16"/>
          <w:szCs w:val="16"/>
        </w:rPr>
        <w:t>202</w:t>
      </w:r>
      <w:r w:rsidR="004D08B6">
        <w:rPr>
          <w:rFonts w:ascii="Arial" w:hAnsi="Arial" w:cs="Arial"/>
          <w:sz w:val="16"/>
          <w:szCs w:val="16"/>
        </w:rPr>
        <w:t>1</w:t>
      </w:r>
      <w:r w:rsidRPr="00EE4ADD">
        <w:rPr>
          <w:rFonts w:ascii="Arial" w:hAnsi="Arial" w:cs="Arial"/>
          <w:sz w:val="16"/>
          <w:szCs w:val="16"/>
        </w:rPr>
        <w:t xml:space="preserve">” med rettledning. </w:t>
      </w:r>
    </w:p>
    <w:p w14:paraId="7E6BAA03" w14:textId="77777777" w:rsidR="00055990" w:rsidRPr="00EE4ADD" w:rsidRDefault="00055990" w:rsidP="00055990">
      <w:pPr>
        <w:pStyle w:val="Default"/>
        <w:rPr>
          <w:rFonts w:ascii="Arial" w:hAnsi="Arial" w:cs="Arial"/>
          <w:sz w:val="16"/>
          <w:szCs w:val="16"/>
        </w:rPr>
      </w:pPr>
    </w:p>
    <w:p w14:paraId="03662796" w14:textId="03F1A75D" w:rsidR="00055990" w:rsidRPr="00EE4ADD" w:rsidRDefault="00055990" w:rsidP="00055990">
      <w:pPr>
        <w:pStyle w:val="Default"/>
        <w:rPr>
          <w:rFonts w:ascii="Arial" w:hAnsi="Arial" w:cs="Arial"/>
          <w:sz w:val="16"/>
          <w:szCs w:val="16"/>
        </w:rPr>
      </w:pPr>
      <w:r w:rsidRPr="00EE4ADD">
        <w:rPr>
          <w:rFonts w:ascii="Arial" w:hAnsi="Arial" w:cs="Arial"/>
          <w:sz w:val="16"/>
          <w:szCs w:val="16"/>
        </w:rPr>
        <w:t>Dersom vilkår for utsettelse med avregning og betaling av skatt er oppfylt</w:t>
      </w:r>
      <w:r w:rsidR="00457BD1" w:rsidRPr="00EE4ADD">
        <w:rPr>
          <w:rFonts w:ascii="Arial" w:hAnsi="Arial" w:cs="Arial"/>
          <w:sz w:val="16"/>
          <w:szCs w:val="16"/>
        </w:rPr>
        <w:t>,</w:t>
      </w:r>
      <w:r w:rsidRPr="00EE4ADD">
        <w:rPr>
          <w:rFonts w:ascii="Arial" w:hAnsi="Arial" w:cs="Arial"/>
          <w:sz w:val="16"/>
          <w:szCs w:val="16"/>
        </w:rPr>
        <w:t xml:space="preserve"> skal gevinst me</w:t>
      </w:r>
      <w:r w:rsidR="00C309AB">
        <w:rPr>
          <w:rFonts w:ascii="Arial" w:hAnsi="Arial" w:cs="Arial"/>
          <w:sz w:val="16"/>
          <w:szCs w:val="16"/>
        </w:rPr>
        <w:t xml:space="preserve">d utsatt skattebetaling for </w:t>
      </w:r>
      <w:r w:rsidR="00A23A87">
        <w:rPr>
          <w:rFonts w:ascii="Arial" w:hAnsi="Arial" w:cs="Arial"/>
          <w:sz w:val="16"/>
          <w:szCs w:val="16"/>
        </w:rPr>
        <w:t>202</w:t>
      </w:r>
      <w:r w:rsidR="004D08B6">
        <w:rPr>
          <w:rFonts w:ascii="Arial" w:hAnsi="Arial" w:cs="Arial"/>
          <w:sz w:val="16"/>
          <w:szCs w:val="16"/>
        </w:rPr>
        <w:t>1</w:t>
      </w:r>
      <w:r w:rsidRPr="00EE4ADD">
        <w:rPr>
          <w:rFonts w:ascii="Arial" w:hAnsi="Arial" w:cs="Arial"/>
          <w:sz w:val="16"/>
          <w:szCs w:val="16"/>
        </w:rPr>
        <w:t xml:space="preserve"> føres i opplysningsfeltet. Tilsvarende for tap med utsatt fradragsføring. Merk at det er en betingelse for fortsatt utsettelse med innbetaling av skatten at det sammen med </w:t>
      </w:r>
      <w:r w:rsidR="00760335" w:rsidRPr="00EE4ADD">
        <w:rPr>
          <w:rFonts w:ascii="Arial" w:hAnsi="Arial" w:cs="Arial"/>
          <w:sz w:val="16"/>
          <w:szCs w:val="16"/>
        </w:rPr>
        <w:t>skattemeldingen</w:t>
      </w:r>
      <w:r w:rsidRPr="00EE4ADD">
        <w:rPr>
          <w:rFonts w:ascii="Arial" w:hAnsi="Arial" w:cs="Arial"/>
          <w:sz w:val="16"/>
          <w:szCs w:val="16"/>
        </w:rPr>
        <w:t xml:space="preserve"> i hvert av de påfølgende år etter inntektsåret dokumenteres at eiendel eller forpliktelse er i behold, og hvor </w:t>
      </w:r>
      <w:r w:rsidR="00152135">
        <w:rPr>
          <w:rFonts w:ascii="Arial" w:hAnsi="Arial" w:cs="Arial"/>
          <w:sz w:val="16"/>
          <w:szCs w:val="16"/>
        </w:rPr>
        <w:t>skattepliktig</w:t>
      </w:r>
      <w:r w:rsidRPr="00EE4ADD">
        <w:rPr>
          <w:rFonts w:ascii="Arial" w:hAnsi="Arial" w:cs="Arial"/>
          <w:sz w:val="16"/>
          <w:szCs w:val="16"/>
        </w:rPr>
        <w:t xml:space="preserve"> har sitt skattemessige bosted. </w:t>
      </w:r>
    </w:p>
    <w:p w14:paraId="01094797" w14:textId="77777777" w:rsidR="00055990" w:rsidRPr="00EE4ADD" w:rsidRDefault="00055990" w:rsidP="00055990">
      <w:pPr>
        <w:pStyle w:val="Default"/>
        <w:rPr>
          <w:rFonts w:ascii="Arial" w:hAnsi="Arial" w:cs="Arial"/>
          <w:b/>
          <w:bCs/>
          <w:sz w:val="16"/>
          <w:szCs w:val="16"/>
        </w:rPr>
      </w:pPr>
    </w:p>
    <w:p w14:paraId="5C0C11C5"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Realisasjon av finansielle instrumenter </w:t>
      </w:r>
    </w:p>
    <w:p w14:paraId="561288F5" w14:textId="77777777" w:rsidR="00055990" w:rsidRDefault="00055990" w:rsidP="00055990">
      <w:pPr>
        <w:pStyle w:val="Default"/>
        <w:rPr>
          <w:rFonts w:ascii="Arial" w:hAnsi="Arial" w:cs="Arial"/>
          <w:sz w:val="16"/>
          <w:szCs w:val="16"/>
        </w:rPr>
      </w:pPr>
      <w:r w:rsidRPr="00EE4ADD">
        <w:rPr>
          <w:rFonts w:ascii="Arial" w:hAnsi="Arial" w:cs="Arial"/>
          <w:sz w:val="16"/>
          <w:szCs w:val="16"/>
        </w:rPr>
        <w:t xml:space="preserve">Har selskapet realisert finansielle instrumenter (herunder aksjer mv.) med skattepliktig gevinst og/eller fradragsberettiget tap, skal det krysses av </w:t>
      </w:r>
      <w:r w:rsidRPr="00EE4ADD">
        <w:rPr>
          <w:rFonts w:ascii="Arial" w:hAnsi="Arial" w:cs="Arial"/>
          <w:sz w:val="16"/>
          <w:szCs w:val="16"/>
        </w:rPr>
        <w:lastRenderedPageBreak/>
        <w:t xml:space="preserve">for ja her. Hvis ikke, krysses det av for nei. Dette gjelder finansielle instrumenter (herunder aksjer mv.) som ikke omfattes av fritaksmetoden, se skatteloven § 2-38. </w:t>
      </w:r>
    </w:p>
    <w:p w14:paraId="201D14DE" w14:textId="77777777" w:rsidR="00C309AB" w:rsidRPr="00EE4ADD" w:rsidRDefault="00C309AB" w:rsidP="00055990">
      <w:pPr>
        <w:pStyle w:val="Default"/>
        <w:rPr>
          <w:rFonts w:ascii="Arial" w:hAnsi="Arial" w:cs="Arial"/>
          <w:sz w:val="16"/>
          <w:szCs w:val="16"/>
        </w:rPr>
      </w:pPr>
    </w:p>
    <w:p w14:paraId="16B657C7"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Med finansielle instrumenter menes her omsettelige verdipapirer (aksjer og andre verdipapirer som kan sidestilles med aksjer, obligasjoner, herunder konvertible obligasjoner og andre gjeldsbrev mv.), verdipapirfondsandeler, pengemarkedsinstrumenter og derivater (opsjoner, terminkontrakter, </w:t>
      </w:r>
      <w:proofErr w:type="spellStart"/>
      <w:r w:rsidRPr="00EE4ADD">
        <w:rPr>
          <w:rFonts w:ascii="Arial" w:hAnsi="Arial" w:cs="Arial"/>
          <w:sz w:val="16"/>
          <w:szCs w:val="16"/>
        </w:rPr>
        <w:t>swapavtaler</w:t>
      </w:r>
      <w:proofErr w:type="spellEnd"/>
      <w:r w:rsidRPr="00EE4ADD">
        <w:rPr>
          <w:rFonts w:ascii="Arial" w:hAnsi="Arial" w:cs="Arial"/>
          <w:sz w:val="16"/>
          <w:szCs w:val="16"/>
        </w:rPr>
        <w:t xml:space="preserve">, finansielle differansekontrakter mv.), se </w:t>
      </w:r>
      <w:r w:rsidR="000947E7" w:rsidRPr="00EE4ADD">
        <w:rPr>
          <w:rFonts w:ascii="Arial" w:hAnsi="Arial" w:cs="Arial"/>
          <w:sz w:val="16"/>
          <w:szCs w:val="16"/>
        </w:rPr>
        <w:t>Verdipapirhandelloven</w:t>
      </w:r>
      <w:r w:rsidRPr="00EE4ADD">
        <w:rPr>
          <w:rFonts w:ascii="Arial" w:hAnsi="Arial" w:cs="Arial"/>
          <w:sz w:val="16"/>
          <w:szCs w:val="16"/>
        </w:rPr>
        <w:t xml:space="preserve"> § 2-2. </w:t>
      </w:r>
    </w:p>
    <w:p w14:paraId="6C521993" w14:textId="77777777" w:rsidR="00055990" w:rsidRPr="00EE4ADD" w:rsidRDefault="00055990" w:rsidP="00055990">
      <w:pPr>
        <w:pStyle w:val="Default"/>
        <w:rPr>
          <w:rFonts w:ascii="Arial" w:hAnsi="Arial" w:cs="Arial"/>
          <w:sz w:val="16"/>
          <w:szCs w:val="16"/>
        </w:rPr>
      </w:pPr>
    </w:p>
    <w:p w14:paraId="24AC03A8"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Det skal også krysses av for om selskapet har realisert finansielle instrumenter (herunder aksjer mv.) som omfattes av fritaksmetoden, med regnskapsmessig gevinst og/eller tap, se skatteloven § 2-38. Hvis ikke, krysses det av for nei. </w:t>
      </w:r>
      <w:r w:rsidR="00CF30D2">
        <w:rPr>
          <w:rFonts w:ascii="Arial" w:hAnsi="Arial" w:cs="Arial"/>
          <w:sz w:val="16"/>
          <w:szCs w:val="16"/>
        </w:rPr>
        <w:t xml:space="preserve">Dersom selskapet har realisert finansielle instrumenter som omfattes av fritaksmetoden skal gevinst eller tap korrigeres for i post 0633 som en permanent forskjell. </w:t>
      </w:r>
    </w:p>
    <w:p w14:paraId="76150331" w14:textId="77777777" w:rsidR="00C309AB" w:rsidRDefault="00C309AB" w:rsidP="00C309AB">
      <w:pPr>
        <w:rPr>
          <w:rFonts w:ascii="Arial" w:hAnsi="Arial" w:cs="Arial"/>
          <w:sz w:val="17"/>
          <w:szCs w:val="17"/>
        </w:rPr>
      </w:pPr>
    </w:p>
    <w:p w14:paraId="1F2873BA" w14:textId="77777777" w:rsidR="00C309AB" w:rsidRPr="00C309AB" w:rsidRDefault="00C309AB" w:rsidP="00C309AB">
      <w:pPr>
        <w:rPr>
          <w:rFonts w:ascii="Arial" w:hAnsi="Arial" w:cs="Arial"/>
          <w:color w:val="000000"/>
          <w:sz w:val="16"/>
          <w:szCs w:val="16"/>
        </w:rPr>
      </w:pPr>
      <w:r w:rsidRPr="00C309AB">
        <w:rPr>
          <w:rFonts w:ascii="Arial" w:hAnsi="Arial" w:cs="Arial"/>
          <w:color w:val="000000"/>
          <w:sz w:val="16"/>
          <w:szCs w:val="16"/>
        </w:rPr>
        <w:t>Se for øvrig postene om tillegg og fradrag i næringsinntekten, som skal fylles ut for de tilfeller hvor selskapet har realisert visse typer finansielle instrumenter, enten de er omfattet av fritaksmetoden eller ikke</w:t>
      </w:r>
      <w:r w:rsidR="00DC2482">
        <w:rPr>
          <w:rFonts w:ascii="Arial" w:hAnsi="Arial" w:cs="Arial"/>
          <w:color w:val="000000"/>
          <w:sz w:val="16"/>
          <w:szCs w:val="16"/>
        </w:rPr>
        <w:t>, jf. RF-1359 "Gevinst, tap, utbytte på aksjer og andre finansielle produkter" samt rettledningen i RF-1350.</w:t>
      </w:r>
    </w:p>
    <w:p w14:paraId="6DEC6309" w14:textId="77777777" w:rsidR="00055990" w:rsidRDefault="00055990" w:rsidP="00055990">
      <w:pPr>
        <w:pStyle w:val="Default"/>
        <w:rPr>
          <w:rFonts w:ascii="Arial" w:hAnsi="Arial" w:cs="Arial"/>
          <w:sz w:val="16"/>
          <w:szCs w:val="16"/>
        </w:rPr>
      </w:pPr>
    </w:p>
    <w:p w14:paraId="20A04084"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Petroleumsvirksomhet i utlandet </w:t>
      </w:r>
    </w:p>
    <w:p w14:paraId="3ED7BF53"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Det er med virkning fra og med inntektsåret 2013 innført fritak fra skatteplikt for inntekt ved utvinning av petroleum i utlandet, </w:t>
      </w:r>
      <w:r w:rsidR="000947E7" w:rsidRPr="00EE4ADD">
        <w:rPr>
          <w:rFonts w:ascii="Arial" w:hAnsi="Arial" w:cs="Arial"/>
          <w:sz w:val="16"/>
          <w:szCs w:val="16"/>
        </w:rPr>
        <w:t>jf.</w:t>
      </w:r>
      <w:r w:rsidRPr="00EE4ADD">
        <w:rPr>
          <w:rFonts w:ascii="Arial" w:hAnsi="Arial" w:cs="Arial"/>
          <w:sz w:val="16"/>
          <w:szCs w:val="16"/>
        </w:rPr>
        <w:t xml:space="preserve"> skatteloven § 2-39. Det vil heller ikke være fradragsrett for kostnader og tap pådratt i tilknytning til slik inntekt. Vi ber derfor om at selskaper krysser av for om de driver med utvinning av petroleum i utlandet eller ikke. </w:t>
      </w:r>
    </w:p>
    <w:p w14:paraId="75D3B5E8" w14:textId="77777777" w:rsidR="00055990" w:rsidRPr="00EE4ADD" w:rsidRDefault="00055990" w:rsidP="00055990">
      <w:pPr>
        <w:pStyle w:val="Default"/>
        <w:rPr>
          <w:rFonts w:ascii="Arial" w:hAnsi="Arial" w:cs="Arial"/>
          <w:b/>
          <w:bCs/>
          <w:sz w:val="16"/>
          <w:szCs w:val="16"/>
        </w:rPr>
      </w:pPr>
    </w:p>
    <w:p w14:paraId="55F66E8E" w14:textId="77777777" w:rsidR="00055990" w:rsidRPr="00EE4ADD" w:rsidRDefault="00055990" w:rsidP="00055990">
      <w:pPr>
        <w:pStyle w:val="Default"/>
        <w:rPr>
          <w:rFonts w:ascii="Arial" w:hAnsi="Arial" w:cs="Arial"/>
          <w:sz w:val="16"/>
          <w:szCs w:val="16"/>
        </w:rPr>
      </w:pPr>
      <w:r w:rsidRPr="00EE4ADD">
        <w:rPr>
          <w:rFonts w:ascii="Arial" w:hAnsi="Arial" w:cs="Arial"/>
          <w:b/>
          <w:bCs/>
          <w:sz w:val="16"/>
          <w:szCs w:val="16"/>
        </w:rPr>
        <w:t xml:space="preserve">Ytelser fra selskap eller selskapets datterselskap til aksjonær/nærstående og ytelser fra aksjonær/nærstående til selskap </w:t>
      </w:r>
    </w:p>
    <w:p w14:paraId="69FC1F5D"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Opplysninger om ytelser fra selskap til aksjonær eller dennes nærstående og omvendt skal gis i alle tilfeller der vedkommende aksjonær/nærstående ikke er aksjeselskap eller allmennaksjeselskap. Det skal også gis opplysninger om slike ytelser fra datterselskap til aksjonær i morselskapet. </w:t>
      </w:r>
    </w:p>
    <w:p w14:paraId="084C3491" w14:textId="77777777" w:rsidR="00055990" w:rsidRPr="00EE4ADD" w:rsidRDefault="00055990" w:rsidP="00055990">
      <w:pPr>
        <w:pStyle w:val="Default"/>
        <w:rPr>
          <w:rFonts w:ascii="Arial" w:hAnsi="Arial" w:cs="Arial"/>
          <w:sz w:val="16"/>
          <w:szCs w:val="16"/>
        </w:rPr>
      </w:pPr>
    </w:p>
    <w:p w14:paraId="6E8942DD"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Som nærstående regnes ektefelle og personer som aksjonæren er i slekt eller svogerskap med i opp eller nedstigende linje, eller i sidelinjen så nær som onkel og tante. </w:t>
      </w:r>
    </w:p>
    <w:p w14:paraId="22D70E39" w14:textId="77777777" w:rsidR="00055990" w:rsidRPr="00EE4ADD" w:rsidRDefault="00055990" w:rsidP="00055990">
      <w:pPr>
        <w:pStyle w:val="Default"/>
        <w:rPr>
          <w:rFonts w:ascii="Arial" w:hAnsi="Arial" w:cs="Arial"/>
          <w:sz w:val="16"/>
          <w:szCs w:val="16"/>
        </w:rPr>
      </w:pPr>
    </w:p>
    <w:p w14:paraId="2F4976F3"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Har selskapet gitt lån eller stilt sikkerhet for </w:t>
      </w:r>
      <w:r w:rsidR="00DC2482">
        <w:rPr>
          <w:rFonts w:ascii="Arial" w:hAnsi="Arial" w:cs="Arial"/>
          <w:sz w:val="16"/>
          <w:szCs w:val="16"/>
        </w:rPr>
        <w:t>selskapets aksjonær</w:t>
      </w:r>
      <w:r w:rsidR="00DC2482" w:rsidRPr="00EE4ADD">
        <w:rPr>
          <w:rFonts w:ascii="Arial" w:hAnsi="Arial" w:cs="Arial"/>
          <w:sz w:val="16"/>
          <w:szCs w:val="16"/>
        </w:rPr>
        <w:t xml:space="preserve"> </w:t>
      </w:r>
      <w:r w:rsidRPr="00EE4ADD">
        <w:rPr>
          <w:rFonts w:ascii="Arial" w:hAnsi="Arial" w:cs="Arial"/>
          <w:sz w:val="16"/>
          <w:szCs w:val="16"/>
        </w:rPr>
        <w:t xml:space="preserve">eller dennes nærstående skal det avkrysses for dette, samt oppgis låne- og sikkerhetsstillelsesbeløp pr. 31.12. </w:t>
      </w:r>
    </w:p>
    <w:p w14:paraId="306524BD" w14:textId="77777777" w:rsidR="00055990" w:rsidRPr="00EE4ADD" w:rsidRDefault="00055990" w:rsidP="00055990">
      <w:pPr>
        <w:pStyle w:val="Default"/>
        <w:rPr>
          <w:rFonts w:ascii="Arial" w:hAnsi="Arial" w:cs="Arial"/>
          <w:sz w:val="16"/>
          <w:szCs w:val="16"/>
        </w:rPr>
      </w:pPr>
    </w:p>
    <w:p w14:paraId="333F460C" w14:textId="77777777" w:rsidR="00055990" w:rsidRDefault="00055990" w:rsidP="00055990">
      <w:pPr>
        <w:pStyle w:val="Default"/>
        <w:rPr>
          <w:rFonts w:ascii="Arial" w:hAnsi="Arial" w:cs="Arial"/>
          <w:sz w:val="16"/>
          <w:szCs w:val="16"/>
        </w:rPr>
      </w:pPr>
      <w:r w:rsidRPr="00EE4ADD">
        <w:rPr>
          <w:rFonts w:ascii="Arial" w:hAnsi="Arial" w:cs="Arial"/>
          <w:sz w:val="16"/>
          <w:szCs w:val="16"/>
        </w:rPr>
        <w:t xml:space="preserve">Det skal også krysses av for om selskapet har ytt lån eller stilt sikkerhet for personlig aksjonær eller dennes nærstående i selskapets morselskap. </w:t>
      </w:r>
    </w:p>
    <w:p w14:paraId="1D6EF69B" w14:textId="77777777" w:rsidR="00935F3C" w:rsidRPr="00EE4ADD" w:rsidRDefault="00935F3C" w:rsidP="00055990">
      <w:pPr>
        <w:pStyle w:val="Default"/>
        <w:rPr>
          <w:rFonts w:ascii="Arial" w:hAnsi="Arial" w:cs="Arial"/>
          <w:sz w:val="16"/>
          <w:szCs w:val="16"/>
        </w:rPr>
      </w:pPr>
      <w:r w:rsidRPr="00323532">
        <w:rPr>
          <w:rFonts w:ascii="Arial" w:hAnsi="Arial" w:cs="Arial"/>
          <w:sz w:val="16"/>
          <w:szCs w:val="16"/>
        </w:rPr>
        <w:lastRenderedPageBreak/>
        <w:t>Har selskapet leid eller kjøpt formuesgjenstand fra aksjonær eller nærstående, skal det krysses ja.</w:t>
      </w:r>
      <w:r w:rsidRPr="00323532">
        <w:rPr>
          <w:rFonts w:ascii="Arial" w:hAnsi="Arial" w:cs="Arial"/>
          <w:sz w:val="16"/>
          <w:szCs w:val="16"/>
        </w:rPr>
        <w:br/>
        <w:t>"Formuesgjenstand" vil omfatte samme gjenstander som eksemplifisert i avsnittet "Ytelser fra selskap ...", men vil også omfatte leie av kontor- og lagerlokaler.</w:t>
      </w:r>
    </w:p>
    <w:p w14:paraId="44F74D48" w14:textId="77777777" w:rsidR="00055990" w:rsidRPr="00EE4ADD" w:rsidRDefault="00055990" w:rsidP="00055990">
      <w:pPr>
        <w:pStyle w:val="Default"/>
        <w:rPr>
          <w:rFonts w:ascii="Arial" w:hAnsi="Arial" w:cs="Arial"/>
          <w:b/>
          <w:bCs/>
          <w:sz w:val="16"/>
          <w:szCs w:val="16"/>
        </w:rPr>
      </w:pPr>
    </w:p>
    <w:p w14:paraId="080D02B8" w14:textId="77777777" w:rsidR="008778E1" w:rsidRDefault="00055990" w:rsidP="00985ECC">
      <w:pPr>
        <w:pStyle w:val="Default"/>
        <w:rPr>
          <w:rFonts w:ascii="Arial" w:hAnsi="Arial" w:cs="Arial"/>
          <w:b/>
          <w:bCs/>
          <w:sz w:val="16"/>
          <w:szCs w:val="16"/>
        </w:rPr>
      </w:pPr>
      <w:r w:rsidRPr="00EE4ADD">
        <w:rPr>
          <w:rFonts w:ascii="Arial" w:hAnsi="Arial" w:cs="Arial"/>
          <w:b/>
          <w:bCs/>
          <w:sz w:val="16"/>
          <w:szCs w:val="16"/>
        </w:rPr>
        <w:t xml:space="preserve">Opplysninger om og dokumentasjon av kontrollerte transaksjoner og mellomværender mv. med nærstående jf. </w:t>
      </w:r>
      <w:r w:rsidR="00935F3C" w:rsidRPr="00935F3C">
        <w:rPr>
          <w:rFonts w:ascii="Arial" w:hAnsi="Arial" w:cs="Arial"/>
          <w:b/>
          <w:bCs/>
          <w:sz w:val="16"/>
          <w:szCs w:val="16"/>
        </w:rPr>
        <w:t>skatteforvaltningsloven § 8-11 med forskrift</w:t>
      </w:r>
      <w:r w:rsidRPr="00EE4ADD">
        <w:rPr>
          <w:rFonts w:ascii="Arial" w:hAnsi="Arial" w:cs="Arial"/>
          <w:b/>
          <w:bCs/>
          <w:sz w:val="16"/>
          <w:szCs w:val="16"/>
        </w:rPr>
        <w:t>.</w:t>
      </w:r>
    </w:p>
    <w:p w14:paraId="5E5CAD1A" w14:textId="5E3DE87E" w:rsidR="00055990" w:rsidRPr="00EE4ADD" w:rsidRDefault="00055990" w:rsidP="00985ECC">
      <w:pPr>
        <w:pStyle w:val="Default"/>
        <w:rPr>
          <w:rFonts w:ascii="Arial" w:hAnsi="Arial" w:cs="Arial"/>
          <w:sz w:val="16"/>
          <w:szCs w:val="16"/>
        </w:rPr>
      </w:pPr>
      <w:r w:rsidRPr="00EE4ADD">
        <w:rPr>
          <w:rFonts w:ascii="Arial" w:hAnsi="Arial" w:cs="Arial"/>
          <w:b/>
          <w:bCs/>
          <w:sz w:val="16"/>
          <w:szCs w:val="16"/>
        </w:rPr>
        <w:t xml:space="preserve"> </w:t>
      </w:r>
    </w:p>
    <w:p w14:paraId="2469B881" w14:textId="77777777" w:rsidR="00055990" w:rsidRPr="00EE4ADD" w:rsidRDefault="00055990" w:rsidP="00985ECC">
      <w:pPr>
        <w:pStyle w:val="Default"/>
        <w:rPr>
          <w:rFonts w:ascii="Arial" w:hAnsi="Arial" w:cs="Arial"/>
          <w:sz w:val="16"/>
          <w:szCs w:val="16"/>
        </w:rPr>
      </w:pPr>
      <w:r w:rsidRPr="00EE4ADD">
        <w:rPr>
          <w:rFonts w:ascii="Arial" w:hAnsi="Arial" w:cs="Arial"/>
          <w:i/>
          <w:iCs/>
          <w:sz w:val="16"/>
          <w:szCs w:val="16"/>
        </w:rPr>
        <w:t xml:space="preserve">Oppgaveplikt </w:t>
      </w:r>
    </w:p>
    <w:p w14:paraId="06D80296" w14:textId="68AE3BD4" w:rsidR="00055990" w:rsidRDefault="00935F3C" w:rsidP="00985ECC">
      <w:pPr>
        <w:pStyle w:val="Default"/>
        <w:rPr>
          <w:rFonts w:ascii="Arial" w:hAnsi="Arial" w:cs="Arial"/>
          <w:sz w:val="16"/>
          <w:szCs w:val="16"/>
        </w:rPr>
      </w:pPr>
      <w:r w:rsidRPr="00F039B9">
        <w:rPr>
          <w:rFonts w:ascii="Arial" w:hAnsi="Arial" w:cs="Arial"/>
          <w:sz w:val="17"/>
          <w:szCs w:val="17"/>
        </w:rPr>
        <w:t>I skatteforvaltningsloven § 8-11 med forskrift</w:t>
      </w:r>
      <w:r w:rsidR="00055990" w:rsidRPr="00EE4ADD">
        <w:rPr>
          <w:rFonts w:ascii="Arial" w:hAnsi="Arial" w:cs="Arial"/>
          <w:sz w:val="16"/>
          <w:szCs w:val="16"/>
        </w:rPr>
        <w:t xml:space="preserve"> er det regler om oppgaveplikt for transaksjoner og mellomværender mellom nærstående. Oppfyller </w:t>
      </w:r>
      <w:r w:rsidR="00152135">
        <w:rPr>
          <w:rFonts w:ascii="Arial" w:hAnsi="Arial" w:cs="Arial"/>
          <w:sz w:val="16"/>
          <w:szCs w:val="16"/>
        </w:rPr>
        <w:t>skattepliktig</w:t>
      </w:r>
      <w:r w:rsidR="00055990" w:rsidRPr="00EE4ADD">
        <w:rPr>
          <w:rFonts w:ascii="Arial" w:hAnsi="Arial" w:cs="Arial"/>
          <w:sz w:val="16"/>
          <w:szCs w:val="16"/>
        </w:rPr>
        <w:t xml:space="preserve">e minst et av de følgende vilkårene skal </w:t>
      </w:r>
      <w:r w:rsidR="00152135">
        <w:rPr>
          <w:rFonts w:ascii="Arial" w:hAnsi="Arial" w:cs="Arial"/>
          <w:sz w:val="16"/>
          <w:szCs w:val="16"/>
        </w:rPr>
        <w:t>skattepliktig</w:t>
      </w:r>
      <w:r w:rsidR="00055990" w:rsidRPr="00EE4ADD">
        <w:rPr>
          <w:rFonts w:ascii="Arial" w:hAnsi="Arial" w:cs="Arial"/>
          <w:sz w:val="16"/>
          <w:szCs w:val="16"/>
        </w:rPr>
        <w:t>e svare ja på kontrollspørsmålet og sende inn RF-1123 ”Kontrollerte tran</w:t>
      </w:r>
      <w:r>
        <w:rPr>
          <w:rFonts w:ascii="Arial" w:hAnsi="Arial" w:cs="Arial"/>
          <w:sz w:val="16"/>
          <w:szCs w:val="16"/>
        </w:rPr>
        <w:t xml:space="preserve">saksjoner og mellomværender </w:t>
      </w:r>
      <w:r w:rsidR="00A23A87">
        <w:rPr>
          <w:rFonts w:ascii="Arial" w:hAnsi="Arial" w:cs="Arial"/>
          <w:sz w:val="16"/>
          <w:szCs w:val="16"/>
        </w:rPr>
        <w:t>202</w:t>
      </w:r>
      <w:r w:rsidR="004D08B6">
        <w:rPr>
          <w:rFonts w:ascii="Arial" w:hAnsi="Arial" w:cs="Arial"/>
          <w:sz w:val="16"/>
          <w:szCs w:val="16"/>
        </w:rPr>
        <w:t>1</w:t>
      </w:r>
      <w:r w:rsidR="00055990" w:rsidRPr="00EE4ADD">
        <w:rPr>
          <w:rFonts w:ascii="Arial" w:hAnsi="Arial" w:cs="Arial"/>
          <w:sz w:val="16"/>
          <w:szCs w:val="16"/>
        </w:rPr>
        <w:t xml:space="preserve">”: </w:t>
      </w:r>
    </w:p>
    <w:p w14:paraId="27E7E02D" w14:textId="77777777" w:rsidR="00935F3C" w:rsidRPr="00EE4ADD" w:rsidRDefault="00935F3C" w:rsidP="00985ECC">
      <w:pPr>
        <w:pStyle w:val="Default"/>
        <w:rPr>
          <w:rFonts w:ascii="Arial" w:hAnsi="Arial" w:cs="Arial"/>
          <w:sz w:val="16"/>
          <w:szCs w:val="16"/>
        </w:rPr>
      </w:pPr>
    </w:p>
    <w:p w14:paraId="058FF438" w14:textId="77777777" w:rsidR="00055990" w:rsidRPr="00EE4ADD" w:rsidRDefault="00055990" w:rsidP="009D4BD8">
      <w:pPr>
        <w:pStyle w:val="Default"/>
        <w:numPr>
          <w:ilvl w:val="0"/>
          <w:numId w:val="9"/>
        </w:numPr>
        <w:rPr>
          <w:rFonts w:ascii="Arial" w:hAnsi="Arial" w:cs="Arial"/>
          <w:sz w:val="16"/>
          <w:szCs w:val="16"/>
        </w:rPr>
      </w:pPr>
      <w:r w:rsidRPr="00EE4ADD">
        <w:rPr>
          <w:rFonts w:ascii="Arial" w:hAnsi="Arial" w:cs="Arial"/>
          <w:sz w:val="16"/>
          <w:szCs w:val="16"/>
        </w:rPr>
        <w:t xml:space="preserve">Selskapet eller innretningen har hatt transaksjoner med nærstående selskaper eller institusjoner med en samlet verdi på kr 10 000 000 eller mer i inntektsåret. </w:t>
      </w:r>
    </w:p>
    <w:p w14:paraId="7E98C1F6" w14:textId="77777777" w:rsidR="00055990" w:rsidRPr="00EE4ADD" w:rsidRDefault="00055990" w:rsidP="00F47EB8">
      <w:pPr>
        <w:pStyle w:val="Default"/>
        <w:rPr>
          <w:rFonts w:ascii="Arial" w:hAnsi="Arial" w:cs="Arial"/>
          <w:sz w:val="16"/>
          <w:szCs w:val="16"/>
        </w:rPr>
      </w:pPr>
    </w:p>
    <w:p w14:paraId="4555EE5B" w14:textId="77777777" w:rsidR="001A53AF" w:rsidRPr="00EE4ADD" w:rsidRDefault="00055990" w:rsidP="009D4BD8">
      <w:pPr>
        <w:pStyle w:val="Default"/>
        <w:numPr>
          <w:ilvl w:val="0"/>
          <w:numId w:val="9"/>
        </w:numPr>
        <w:rPr>
          <w:rFonts w:ascii="Arial" w:hAnsi="Arial" w:cs="Arial"/>
          <w:sz w:val="16"/>
          <w:szCs w:val="16"/>
        </w:rPr>
      </w:pPr>
      <w:r w:rsidRPr="00EE4ADD">
        <w:rPr>
          <w:rFonts w:ascii="Arial" w:hAnsi="Arial" w:cs="Arial"/>
          <w:sz w:val="16"/>
          <w:szCs w:val="16"/>
        </w:rPr>
        <w:t xml:space="preserve">Selskapet eller innretningen er hjemmehørende i Norge og har i inntektsåret hatt disposisjoner med en samlet verdi på </w:t>
      </w:r>
    </w:p>
    <w:p w14:paraId="0CA5F9CB" w14:textId="77777777" w:rsidR="00055990" w:rsidRPr="00EE4ADD" w:rsidRDefault="00055990" w:rsidP="001A53AF">
      <w:pPr>
        <w:pStyle w:val="Default"/>
        <w:ind w:left="708"/>
        <w:rPr>
          <w:rFonts w:ascii="Arial" w:hAnsi="Arial" w:cs="Arial"/>
          <w:sz w:val="16"/>
          <w:szCs w:val="16"/>
        </w:rPr>
      </w:pPr>
      <w:r w:rsidRPr="00EE4ADD">
        <w:rPr>
          <w:rFonts w:ascii="Arial" w:hAnsi="Arial" w:cs="Arial"/>
          <w:sz w:val="16"/>
          <w:szCs w:val="16"/>
        </w:rPr>
        <w:t xml:space="preserve">kr 10 000 000 eller mer, med et eller flere faste driftssteder som selskapet eller innretningen har i utlandet. </w:t>
      </w:r>
    </w:p>
    <w:p w14:paraId="566CA754" w14:textId="77777777" w:rsidR="00055990" w:rsidRPr="00EE4ADD" w:rsidRDefault="00055990" w:rsidP="00F47EB8">
      <w:pPr>
        <w:pStyle w:val="Default"/>
        <w:rPr>
          <w:rFonts w:ascii="Arial" w:hAnsi="Arial" w:cs="Arial"/>
          <w:sz w:val="16"/>
          <w:szCs w:val="16"/>
        </w:rPr>
      </w:pPr>
    </w:p>
    <w:p w14:paraId="215C1F67" w14:textId="77777777" w:rsidR="00055990" w:rsidRPr="00935F3C" w:rsidRDefault="00055990" w:rsidP="00457BD1">
      <w:pPr>
        <w:pStyle w:val="Default"/>
        <w:numPr>
          <w:ilvl w:val="0"/>
          <w:numId w:val="9"/>
        </w:numPr>
        <w:ind w:left="708"/>
        <w:rPr>
          <w:rFonts w:ascii="Arial" w:hAnsi="Arial" w:cs="Arial"/>
          <w:sz w:val="16"/>
          <w:szCs w:val="16"/>
        </w:rPr>
      </w:pPr>
      <w:r w:rsidRPr="00935F3C">
        <w:rPr>
          <w:rFonts w:ascii="Arial" w:hAnsi="Arial" w:cs="Arial"/>
          <w:sz w:val="16"/>
          <w:szCs w:val="16"/>
        </w:rPr>
        <w:t xml:space="preserve">Selskapet eller innretningen er hjemmehørende i utlandet og har i inntektsåret hatt disposisjoner med en samlet verdi på kr 10 000 000 eller mer, med et eller flere faste driftssteder som selskapet eller innretningen har i Norge. </w:t>
      </w:r>
    </w:p>
    <w:p w14:paraId="662D7CBF" w14:textId="77777777" w:rsidR="00055990" w:rsidRPr="00EE4ADD" w:rsidRDefault="00055990" w:rsidP="00F47EB8">
      <w:pPr>
        <w:pStyle w:val="Default"/>
        <w:rPr>
          <w:rFonts w:ascii="Arial" w:hAnsi="Arial" w:cs="Arial"/>
          <w:sz w:val="16"/>
          <w:szCs w:val="16"/>
        </w:rPr>
      </w:pPr>
    </w:p>
    <w:p w14:paraId="7A178C6A" w14:textId="77777777" w:rsidR="00055990" w:rsidRPr="00EE4ADD" w:rsidRDefault="00055990" w:rsidP="009D4BD8">
      <w:pPr>
        <w:pStyle w:val="Default"/>
        <w:numPr>
          <w:ilvl w:val="0"/>
          <w:numId w:val="9"/>
        </w:numPr>
        <w:rPr>
          <w:rFonts w:ascii="Arial" w:hAnsi="Arial" w:cs="Arial"/>
          <w:sz w:val="16"/>
          <w:szCs w:val="16"/>
        </w:rPr>
      </w:pPr>
      <w:r w:rsidRPr="00EE4ADD">
        <w:rPr>
          <w:rFonts w:ascii="Arial" w:hAnsi="Arial" w:cs="Arial"/>
          <w:sz w:val="16"/>
          <w:szCs w:val="16"/>
        </w:rPr>
        <w:t xml:space="preserve">Selskapet eller innretningen har mellomværender med nærstående, og den samlede verdien av disse mellomværendene var kr 25 000 000 eller høyere ved utgangen av inntektsåret. </w:t>
      </w:r>
    </w:p>
    <w:p w14:paraId="7472C753" w14:textId="77777777" w:rsidR="00055990" w:rsidRPr="00EE4ADD" w:rsidRDefault="00055990" w:rsidP="00F47EB8">
      <w:pPr>
        <w:pStyle w:val="Default"/>
        <w:rPr>
          <w:rFonts w:ascii="Arial" w:hAnsi="Arial" w:cs="Arial"/>
          <w:sz w:val="16"/>
          <w:szCs w:val="16"/>
        </w:rPr>
      </w:pPr>
    </w:p>
    <w:p w14:paraId="7255AF10" w14:textId="77777777" w:rsidR="00055990" w:rsidRPr="00EE4ADD" w:rsidRDefault="00055990" w:rsidP="009D4BD8">
      <w:pPr>
        <w:pStyle w:val="Default"/>
        <w:numPr>
          <w:ilvl w:val="0"/>
          <w:numId w:val="9"/>
        </w:numPr>
        <w:rPr>
          <w:rFonts w:ascii="Arial" w:hAnsi="Arial" w:cs="Arial"/>
          <w:sz w:val="16"/>
          <w:szCs w:val="16"/>
        </w:rPr>
      </w:pPr>
      <w:r w:rsidRPr="00EE4ADD">
        <w:rPr>
          <w:rFonts w:ascii="Arial" w:hAnsi="Arial" w:cs="Arial"/>
          <w:sz w:val="16"/>
          <w:szCs w:val="16"/>
        </w:rPr>
        <w:t xml:space="preserve">Selskapet eller innretningen (herunder fast driftssted) har overført eiendeler, rettigheter eller forpliktelser til/fra nærstående uten vederlag i løpet av inntektsåret. </w:t>
      </w:r>
    </w:p>
    <w:p w14:paraId="5C29F903" w14:textId="77777777" w:rsidR="00055990" w:rsidRPr="00EE4ADD" w:rsidRDefault="00055990" w:rsidP="00055990">
      <w:pPr>
        <w:pStyle w:val="Default"/>
        <w:rPr>
          <w:rFonts w:ascii="Arial" w:hAnsi="Arial" w:cs="Arial"/>
          <w:sz w:val="16"/>
          <w:szCs w:val="16"/>
        </w:rPr>
      </w:pPr>
    </w:p>
    <w:p w14:paraId="5142E033"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Som nærstående etter disse punktene regnes: </w:t>
      </w:r>
    </w:p>
    <w:p w14:paraId="0D9FE4E3" w14:textId="77777777" w:rsidR="009D4BD8" w:rsidRPr="00EE4ADD" w:rsidRDefault="00055990" w:rsidP="009D4BD8">
      <w:pPr>
        <w:pStyle w:val="Default"/>
        <w:numPr>
          <w:ilvl w:val="0"/>
          <w:numId w:val="10"/>
        </w:numPr>
        <w:ind w:left="709"/>
        <w:rPr>
          <w:rFonts w:ascii="Arial" w:hAnsi="Arial" w:cs="Arial"/>
          <w:sz w:val="16"/>
          <w:szCs w:val="16"/>
        </w:rPr>
      </w:pPr>
      <w:r w:rsidRPr="00EE4ADD">
        <w:rPr>
          <w:rFonts w:ascii="Arial" w:hAnsi="Arial" w:cs="Arial"/>
          <w:sz w:val="16"/>
          <w:szCs w:val="16"/>
        </w:rPr>
        <w:t xml:space="preserve">selskap eller innretning som </w:t>
      </w:r>
      <w:r w:rsidR="00152135">
        <w:rPr>
          <w:rFonts w:ascii="Arial" w:hAnsi="Arial" w:cs="Arial"/>
          <w:sz w:val="16"/>
          <w:szCs w:val="16"/>
        </w:rPr>
        <w:t>skattepliktig</w:t>
      </w:r>
      <w:r w:rsidRPr="00EE4ADD">
        <w:rPr>
          <w:rFonts w:ascii="Arial" w:hAnsi="Arial" w:cs="Arial"/>
          <w:sz w:val="16"/>
          <w:szCs w:val="16"/>
        </w:rPr>
        <w:t>e direkte eller indirekte eier eller kont</w:t>
      </w:r>
      <w:r w:rsidR="001273B7" w:rsidRPr="00EE4ADD">
        <w:rPr>
          <w:rFonts w:ascii="Arial" w:hAnsi="Arial" w:cs="Arial"/>
          <w:sz w:val="16"/>
          <w:szCs w:val="16"/>
        </w:rPr>
        <w:t xml:space="preserve">rollerer med minst 50 %, </w:t>
      </w:r>
    </w:p>
    <w:p w14:paraId="4A1CA292" w14:textId="77777777" w:rsidR="009D4BD8" w:rsidRPr="00EE4ADD" w:rsidRDefault="001273B7" w:rsidP="009D4BD8">
      <w:pPr>
        <w:pStyle w:val="Default"/>
        <w:numPr>
          <w:ilvl w:val="0"/>
          <w:numId w:val="10"/>
        </w:numPr>
        <w:ind w:left="709"/>
        <w:rPr>
          <w:rFonts w:ascii="Arial" w:hAnsi="Arial" w:cs="Arial"/>
          <w:sz w:val="16"/>
          <w:szCs w:val="16"/>
        </w:rPr>
      </w:pPr>
      <w:r w:rsidRPr="00EE4ADD">
        <w:rPr>
          <w:rFonts w:ascii="Arial" w:hAnsi="Arial" w:cs="Arial"/>
          <w:sz w:val="16"/>
          <w:szCs w:val="16"/>
        </w:rPr>
        <w:t xml:space="preserve">person, </w:t>
      </w:r>
      <w:r w:rsidR="00055990" w:rsidRPr="00EE4ADD">
        <w:rPr>
          <w:rFonts w:ascii="Arial" w:hAnsi="Arial" w:cs="Arial"/>
          <w:sz w:val="16"/>
          <w:szCs w:val="16"/>
        </w:rPr>
        <w:t xml:space="preserve">selskap eller innretning som, direkte eller indirekte, eier eller kontrollerer </w:t>
      </w:r>
      <w:r w:rsidR="00152135">
        <w:rPr>
          <w:rFonts w:ascii="Arial" w:hAnsi="Arial" w:cs="Arial"/>
          <w:sz w:val="16"/>
          <w:szCs w:val="16"/>
        </w:rPr>
        <w:t>skattepliktig</w:t>
      </w:r>
      <w:r w:rsidR="00055990" w:rsidRPr="00EE4ADD">
        <w:rPr>
          <w:rFonts w:ascii="Arial" w:hAnsi="Arial" w:cs="Arial"/>
          <w:sz w:val="16"/>
          <w:szCs w:val="16"/>
        </w:rPr>
        <w:t xml:space="preserve">e med minst 50 %, </w:t>
      </w:r>
    </w:p>
    <w:p w14:paraId="4795872B" w14:textId="77777777" w:rsidR="009D4BD8" w:rsidRPr="00EE4ADD" w:rsidRDefault="00055990" w:rsidP="009D4BD8">
      <w:pPr>
        <w:pStyle w:val="Default"/>
        <w:numPr>
          <w:ilvl w:val="0"/>
          <w:numId w:val="10"/>
        </w:numPr>
        <w:ind w:left="709"/>
        <w:rPr>
          <w:rFonts w:ascii="Arial" w:hAnsi="Arial" w:cs="Arial"/>
          <w:sz w:val="16"/>
          <w:szCs w:val="16"/>
        </w:rPr>
      </w:pPr>
      <w:r w:rsidRPr="00EE4ADD">
        <w:rPr>
          <w:rFonts w:ascii="Arial" w:hAnsi="Arial" w:cs="Arial"/>
          <w:sz w:val="16"/>
          <w:szCs w:val="16"/>
        </w:rPr>
        <w:t xml:space="preserve">selskap eller innretning som en nærstående etter bokstav b, </w:t>
      </w:r>
      <w:r w:rsidRPr="00EE4ADD">
        <w:rPr>
          <w:rFonts w:ascii="Arial" w:hAnsi="Arial" w:cs="Arial"/>
          <w:sz w:val="16"/>
          <w:szCs w:val="16"/>
        </w:rPr>
        <w:lastRenderedPageBreak/>
        <w:t>eier eller</w:t>
      </w:r>
      <w:r w:rsidR="009D4BD8" w:rsidRPr="00EE4ADD">
        <w:rPr>
          <w:rFonts w:ascii="Arial" w:hAnsi="Arial" w:cs="Arial"/>
          <w:sz w:val="16"/>
          <w:szCs w:val="16"/>
        </w:rPr>
        <w:t xml:space="preserve"> kontrollerer med minst 50 %, </w:t>
      </w:r>
    </w:p>
    <w:p w14:paraId="4E6F4514" w14:textId="77777777" w:rsidR="00055990" w:rsidRPr="00EE4ADD" w:rsidRDefault="00055990" w:rsidP="009D4BD8">
      <w:pPr>
        <w:pStyle w:val="Default"/>
        <w:numPr>
          <w:ilvl w:val="0"/>
          <w:numId w:val="10"/>
        </w:numPr>
        <w:ind w:left="709"/>
        <w:rPr>
          <w:rFonts w:ascii="Arial" w:hAnsi="Arial" w:cs="Arial"/>
          <w:sz w:val="16"/>
          <w:szCs w:val="16"/>
        </w:rPr>
      </w:pPr>
      <w:r w:rsidRPr="00EE4ADD">
        <w:rPr>
          <w:rFonts w:ascii="Arial" w:hAnsi="Arial" w:cs="Arial"/>
          <w:sz w:val="16"/>
          <w:szCs w:val="16"/>
        </w:rPr>
        <w:t xml:space="preserve">nærstående person etter bokstav b som foreldre, søsken, barn, barnebarn, ektefelle, samboer, ektefelles foreldre, samboers foreldre, samt selskap eller innretning som disse, direkte eller indirekte, eier eller kontrollerer med minst 50 %. </w:t>
      </w:r>
    </w:p>
    <w:p w14:paraId="1DB9DC8C" w14:textId="77777777" w:rsidR="00055990" w:rsidRPr="00EE4ADD" w:rsidRDefault="00055990" w:rsidP="00055990">
      <w:pPr>
        <w:pStyle w:val="Default"/>
        <w:rPr>
          <w:rFonts w:ascii="Arial" w:hAnsi="Arial" w:cs="Arial"/>
          <w:sz w:val="16"/>
          <w:szCs w:val="16"/>
        </w:rPr>
      </w:pPr>
    </w:p>
    <w:p w14:paraId="7E4E96E3"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I rettledningen til opplysningsskjemaet er det mer informasjon om hva opplysningsplikten går ut på. </w:t>
      </w:r>
    </w:p>
    <w:p w14:paraId="27FF6CDD" w14:textId="77777777" w:rsidR="00055990" w:rsidRPr="00EE4ADD" w:rsidRDefault="00055990" w:rsidP="00055990">
      <w:pPr>
        <w:pStyle w:val="Default"/>
        <w:rPr>
          <w:rFonts w:ascii="Arial" w:hAnsi="Arial" w:cs="Arial"/>
          <w:sz w:val="16"/>
          <w:szCs w:val="16"/>
        </w:rPr>
      </w:pPr>
    </w:p>
    <w:p w14:paraId="0D00316E" w14:textId="77777777" w:rsidR="00055990" w:rsidRPr="00EE4ADD" w:rsidRDefault="00055990" w:rsidP="00055990">
      <w:pPr>
        <w:pStyle w:val="Default"/>
        <w:rPr>
          <w:rFonts w:ascii="Arial" w:hAnsi="Arial" w:cs="Arial"/>
          <w:sz w:val="16"/>
          <w:szCs w:val="16"/>
        </w:rPr>
      </w:pPr>
      <w:r w:rsidRPr="00EE4ADD">
        <w:rPr>
          <w:rFonts w:ascii="Arial" w:hAnsi="Arial" w:cs="Arial"/>
          <w:i/>
          <w:iCs/>
          <w:sz w:val="16"/>
          <w:szCs w:val="16"/>
        </w:rPr>
        <w:t xml:space="preserve">Dokumentasjonsplikt </w:t>
      </w:r>
    </w:p>
    <w:p w14:paraId="5B7505F4"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I </w:t>
      </w:r>
      <w:r w:rsidR="00935F3C" w:rsidRPr="00323532">
        <w:rPr>
          <w:rFonts w:ascii="Arial" w:hAnsi="Arial" w:cs="Arial"/>
          <w:sz w:val="16"/>
          <w:szCs w:val="16"/>
        </w:rPr>
        <w:t>skatteforvaltningsloven § 8-11</w:t>
      </w:r>
      <w:r w:rsidR="009F2D09">
        <w:rPr>
          <w:rFonts w:ascii="Arial" w:hAnsi="Arial" w:cs="Arial"/>
          <w:sz w:val="16"/>
          <w:szCs w:val="16"/>
        </w:rPr>
        <w:t xml:space="preserve"> </w:t>
      </w:r>
      <w:r w:rsidR="00935F3C" w:rsidRPr="00323532">
        <w:rPr>
          <w:rFonts w:ascii="Arial" w:hAnsi="Arial" w:cs="Arial"/>
          <w:sz w:val="16"/>
          <w:szCs w:val="16"/>
        </w:rPr>
        <w:t>og tilhørende forskrift</w:t>
      </w:r>
      <w:r w:rsidRPr="00EE4ADD">
        <w:rPr>
          <w:rFonts w:ascii="Arial" w:hAnsi="Arial" w:cs="Arial"/>
          <w:sz w:val="16"/>
          <w:szCs w:val="16"/>
        </w:rPr>
        <w:t xml:space="preserve"> er det regler om dokumentasjon av prisfastsettelsen ved kontrollerte transaksjoner og mellomværender. </w:t>
      </w:r>
    </w:p>
    <w:p w14:paraId="337235F0" w14:textId="77777777" w:rsidR="00055990" w:rsidRPr="00EE4ADD" w:rsidRDefault="00055990" w:rsidP="00055990">
      <w:pPr>
        <w:pStyle w:val="Default"/>
        <w:rPr>
          <w:rFonts w:ascii="Arial" w:hAnsi="Arial" w:cs="Arial"/>
          <w:sz w:val="16"/>
          <w:szCs w:val="16"/>
        </w:rPr>
      </w:pPr>
    </w:p>
    <w:p w14:paraId="3F8BF8ED" w14:textId="087EDBE9"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Dokumentasjonskravene gjelder i utgangspunktet for selskaper mv. som er oppgavepliktige. Det er gitt unntak fra plikten til å utarbeide særskilt dokumentasjon </w:t>
      </w:r>
      <w:r w:rsidR="00935F3C" w:rsidRPr="00323532">
        <w:rPr>
          <w:rFonts w:ascii="Arial" w:hAnsi="Arial" w:cs="Arial"/>
          <w:sz w:val="16"/>
          <w:szCs w:val="16"/>
        </w:rPr>
        <w:t>skatteforvaltningsloven § 8-11 tredje ledd første punktum</w:t>
      </w:r>
      <w:r w:rsidRPr="00EE4ADD">
        <w:rPr>
          <w:rFonts w:ascii="Arial" w:hAnsi="Arial" w:cs="Arial"/>
          <w:sz w:val="16"/>
          <w:szCs w:val="16"/>
        </w:rPr>
        <w:t xml:space="preserve"> for selskap mv. som sammen med nærstående har færre enn 250 ansatte og enten har en samlet salgsinntekt som ikke overstiger kr 400 mill., eller en samlet balansesum som ikke overstiger </w:t>
      </w:r>
    </w:p>
    <w:p w14:paraId="77D97389" w14:textId="77777777" w:rsidR="00055990" w:rsidRDefault="00055990" w:rsidP="00055990">
      <w:pPr>
        <w:pStyle w:val="Default"/>
        <w:rPr>
          <w:rFonts w:ascii="Arial" w:hAnsi="Arial" w:cs="Arial"/>
          <w:sz w:val="16"/>
          <w:szCs w:val="16"/>
        </w:rPr>
      </w:pPr>
      <w:r w:rsidRPr="00EE4ADD">
        <w:rPr>
          <w:rFonts w:ascii="Arial" w:hAnsi="Arial" w:cs="Arial"/>
          <w:sz w:val="16"/>
          <w:szCs w:val="16"/>
        </w:rPr>
        <w:t xml:space="preserve">kr 350 mill. </w:t>
      </w:r>
    </w:p>
    <w:p w14:paraId="6C324DFF" w14:textId="77777777" w:rsidR="002032EE" w:rsidRPr="00EE4ADD" w:rsidRDefault="002032EE" w:rsidP="00055990">
      <w:pPr>
        <w:pStyle w:val="Default"/>
        <w:rPr>
          <w:rFonts w:ascii="Arial" w:hAnsi="Arial" w:cs="Arial"/>
          <w:sz w:val="16"/>
          <w:szCs w:val="16"/>
        </w:rPr>
      </w:pPr>
    </w:p>
    <w:p w14:paraId="60E719F5"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Unntaket gjelder ikke for særskattepliktige etter petroleumsskatteloven § 5 første ledd, og for selskap eller innretninger som har transaksjoner med selskap mv. hjemmehørende i en stat Norge ikke kan kreve skatteopplysninger fra. </w:t>
      </w:r>
    </w:p>
    <w:p w14:paraId="1CDBC29E" w14:textId="77777777" w:rsidR="00055990" w:rsidRPr="00EE4ADD" w:rsidRDefault="00055990" w:rsidP="00055990">
      <w:pPr>
        <w:pStyle w:val="Default"/>
        <w:rPr>
          <w:rFonts w:ascii="Arial" w:hAnsi="Arial" w:cs="Arial"/>
          <w:sz w:val="16"/>
          <w:szCs w:val="16"/>
        </w:rPr>
      </w:pPr>
    </w:p>
    <w:p w14:paraId="35C5EF7B" w14:textId="77777777" w:rsidR="00055990" w:rsidRPr="00EE4ADD" w:rsidRDefault="00055990" w:rsidP="00055990">
      <w:pPr>
        <w:pStyle w:val="Default"/>
        <w:rPr>
          <w:rFonts w:ascii="Arial" w:hAnsi="Arial" w:cs="Arial"/>
          <w:sz w:val="16"/>
          <w:szCs w:val="16"/>
        </w:rPr>
      </w:pPr>
      <w:r w:rsidRPr="00EE4ADD">
        <w:rPr>
          <w:rFonts w:ascii="Arial" w:hAnsi="Arial" w:cs="Arial"/>
          <w:sz w:val="16"/>
          <w:szCs w:val="16"/>
        </w:rPr>
        <w:t xml:space="preserve">Skattedirektoratet har laget retningslinjer for dokumentasjon av prisfastsettelsen ved kontrollerte transaksjoner, se www.skatteetaten.no </w:t>
      </w:r>
    </w:p>
    <w:p w14:paraId="0581117C" w14:textId="77777777" w:rsidR="00935F3C" w:rsidRPr="00935F3C" w:rsidRDefault="00935F3C" w:rsidP="00935F3C">
      <w:pPr>
        <w:pStyle w:val="Overskrift3"/>
        <w:numPr>
          <w:ilvl w:val="0"/>
          <w:numId w:val="0"/>
        </w:numPr>
        <w:rPr>
          <w:rFonts w:ascii="Arial" w:hAnsi="Arial" w:cs="Arial"/>
          <w:b/>
          <w:i w:val="0"/>
          <w:sz w:val="16"/>
          <w:szCs w:val="16"/>
        </w:rPr>
      </w:pPr>
      <w:r w:rsidRPr="00935F3C">
        <w:rPr>
          <w:rFonts w:ascii="Arial" w:hAnsi="Arial" w:cs="Arial"/>
          <w:b/>
          <w:i w:val="0"/>
          <w:sz w:val="16"/>
          <w:szCs w:val="16"/>
        </w:rPr>
        <w:t>Land- for- land-rapport for skatteformål</w:t>
      </w:r>
    </w:p>
    <w:p w14:paraId="438886AE" w14:textId="7AC53A05" w:rsidR="00935F3C" w:rsidRDefault="00935F3C" w:rsidP="00935F3C">
      <w:pPr>
        <w:rPr>
          <w:rFonts w:ascii="Arial" w:hAnsi="Arial" w:cs="Arial"/>
          <w:sz w:val="16"/>
          <w:szCs w:val="16"/>
        </w:rPr>
      </w:pPr>
      <w:r w:rsidRPr="00935F3C">
        <w:rPr>
          <w:rFonts w:ascii="Arial" w:hAnsi="Arial" w:cs="Arial"/>
          <w:sz w:val="16"/>
          <w:szCs w:val="16"/>
        </w:rPr>
        <w:t xml:space="preserve">Foretak som er hjemmehørende i Norge og som inngår i et konsern der ett eller flere foretak har plikt til å levere land-for-land-rapport for skatteformål etter skatteforvaltningsloven § 8-12, skal opplyse </w:t>
      </w:r>
      <w:r w:rsidR="00BF5081">
        <w:rPr>
          <w:rFonts w:ascii="Arial" w:hAnsi="Arial" w:cs="Arial"/>
          <w:sz w:val="16"/>
          <w:szCs w:val="16"/>
        </w:rPr>
        <w:t>skatte</w:t>
      </w:r>
      <w:r w:rsidRPr="00935F3C">
        <w:rPr>
          <w:rFonts w:ascii="Arial" w:hAnsi="Arial" w:cs="Arial"/>
          <w:sz w:val="16"/>
          <w:szCs w:val="16"/>
        </w:rPr>
        <w:t>myndighetene om hvilket foretak i konsernet som skal levere land-for-land-rapport for skatteformål, og i hvilket land dette foretaket er hjemmehørende.</w:t>
      </w:r>
      <w:r w:rsidR="00DC2482">
        <w:rPr>
          <w:rFonts w:ascii="Arial" w:hAnsi="Arial" w:cs="Arial"/>
          <w:sz w:val="16"/>
          <w:szCs w:val="16"/>
        </w:rPr>
        <w:t xml:space="preserve"> Se fullstendig </w:t>
      </w:r>
      <w:proofErr w:type="spellStart"/>
      <w:r w:rsidR="00DC2482">
        <w:rPr>
          <w:rFonts w:ascii="Arial" w:hAnsi="Arial" w:cs="Arial"/>
          <w:sz w:val="16"/>
          <w:szCs w:val="16"/>
        </w:rPr>
        <w:t>landliste</w:t>
      </w:r>
      <w:proofErr w:type="spellEnd"/>
      <w:r w:rsidR="00DC2482">
        <w:rPr>
          <w:rFonts w:ascii="Arial" w:hAnsi="Arial" w:cs="Arial"/>
          <w:sz w:val="16"/>
          <w:szCs w:val="16"/>
        </w:rPr>
        <w:t xml:space="preserve"> på www.skatteetaten.no</w:t>
      </w:r>
    </w:p>
    <w:p w14:paraId="67A3A9BC" w14:textId="77777777" w:rsidR="00935F3C" w:rsidRDefault="00935F3C" w:rsidP="00935F3C">
      <w:pPr>
        <w:rPr>
          <w:rFonts w:ascii="Arial" w:hAnsi="Arial" w:cs="Arial"/>
          <w:sz w:val="16"/>
          <w:szCs w:val="16"/>
        </w:rPr>
      </w:pPr>
    </w:p>
    <w:p w14:paraId="0CB37A0D" w14:textId="77777777" w:rsidR="00935F3C" w:rsidRPr="003F2974" w:rsidRDefault="00935F3C" w:rsidP="00935F3C">
      <w:pPr>
        <w:rPr>
          <w:rFonts w:ascii="Arial" w:hAnsi="Arial" w:cs="Arial"/>
          <w:b/>
          <w:sz w:val="16"/>
          <w:szCs w:val="16"/>
        </w:rPr>
      </w:pPr>
      <w:r w:rsidRPr="003F2974">
        <w:rPr>
          <w:rFonts w:ascii="Arial" w:hAnsi="Arial" w:cs="Arial"/>
          <w:b/>
          <w:sz w:val="16"/>
          <w:szCs w:val="16"/>
        </w:rPr>
        <w:t>Normpris</w:t>
      </w:r>
    </w:p>
    <w:p w14:paraId="5C5DF5A6" w14:textId="6D6A4235" w:rsidR="00935F3C" w:rsidRDefault="00935F3C" w:rsidP="00935F3C">
      <w:pPr>
        <w:rPr>
          <w:rFonts w:ascii="Arial" w:hAnsi="Arial" w:cs="Arial"/>
          <w:sz w:val="16"/>
          <w:szCs w:val="16"/>
        </w:rPr>
      </w:pPr>
      <w:r>
        <w:rPr>
          <w:rFonts w:ascii="Arial" w:hAnsi="Arial" w:cs="Arial"/>
          <w:sz w:val="16"/>
          <w:szCs w:val="16"/>
        </w:rPr>
        <w:t>Selskapet skal angi om oljesalget bokføres eller</w:t>
      </w:r>
      <w:r w:rsidR="00046ABC">
        <w:rPr>
          <w:rFonts w:ascii="Arial" w:hAnsi="Arial" w:cs="Arial"/>
          <w:sz w:val="16"/>
          <w:szCs w:val="16"/>
        </w:rPr>
        <w:t xml:space="preserve"> om oljesalg i USD omregnes til normpr</w:t>
      </w:r>
      <w:r w:rsidR="00EB1177">
        <w:rPr>
          <w:rFonts w:ascii="Arial" w:hAnsi="Arial" w:cs="Arial"/>
          <w:sz w:val="16"/>
          <w:szCs w:val="16"/>
        </w:rPr>
        <w:t>i</w:t>
      </w:r>
      <w:r w:rsidR="00046ABC">
        <w:rPr>
          <w:rFonts w:ascii="Arial" w:hAnsi="Arial" w:cs="Arial"/>
          <w:sz w:val="16"/>
          <w:szCs w:val="16"/>
        </w:rPr>
        <w:t>skurs som ledd i en fast ordning, jf. Mobil dommen.</w:t>
      </w:r>
    </w:p>
    <w:p w14:paraId="1BA5D299" w14:textId="77777777" w:rsidR="00046ABC" w:rsidRDefault="00046ABC" w:rsidP="00935F3C">
      <w:pPr>
        <w:rPr>
          <w:rFonts w:ascii="Arial" w:hAnsi="Arial" w:cs="Arial"/>
          <w:sz w:val="16"/>
          <w:szCs w:val="16"/>
        </w:rPr>
      </w:pPr>
    </w:p>
    <w:p w14:paraId="438D03A2" w14:textId="77777777" w:rsidR="00046ABC" w:rsidRPr="003F2974" w:rsidRDefault="00046ABC" w:rsidP="00935F3C">
      <w:pPr>
        <w:rPr>
          <w:rFonts w:ascii="Arial" w:hAnsi="Arial" w:cs="Arial"/>
          <w:b/>
          <w:sz w:val="16"/>
          <w:szCs w:val="16"/>
        </w:rPr>
      </w:pPr>
      <w:r w:rsidRPr="003F2974">
        <w:rPr>
          <w:rFonts w:ascii="Arial" w:hAnsi="Arial" w:cs="Arial"/>
          <w:b/>
          <w:sz w:val="16"/>
          <w:szCs w:val="16"/>
        </w:rPr>
        <w:t>Utbetaling av skatt</w:t>
      </w:r>
    </w:p>
    <w:p w14:paraId="13D145B5" w14:textId="7F3A11D3" w:rsidR="00046ABC" w:rsidRDefault="00135521" w:rsidP="00935F3C">
      <w:pPr>
        <w:rPr>
          <w:rFonts w:ascii="Arial" w:hAnsi="Arial" w:cs="Arial"/>
          <w:sz w:val="16"/>
          <w:szCs w:val="16"/>
        </w:rPr>
      </w:pPr>
      <w:r>
        <w:rPr>
          <w:rFonts w:ascii="Arial" w:hAnsi="Arial" w:cs="Arial"/>
          <w:sz w:val="16"/>
          <w:szCs w:val="16"/>
        </w:rPr>
        <w:t>Krever</w:t>
      </w:r>
      <w:r w:rsidR="003F2974">
        <w:rPr>
          <w:rFonts w:ascii="Arial" w:hAnsi="Arial" w:cs="Arial"/>
          <w:sz w:val="16"/>
          <w:szCs w:val="16"/>
        </w:rPr>
        <w:t xml:space="preserve"> selskapet utb</w:t>
      </w:r>
      <w:r w:rsidR="00046ABC">
        <w:rPr>
          <w:rFonts w:ascii="Arial" w:hAnsi="Arial" w:cs="Arial"/>
          <w:sz w:val="16"/>
          <w:szCs w:val="16"/>
        </w:rPr>
        <w:t xml:space="preserve">etaling av </w:t>
      </w:r>
      <w:r w:rsidR="003F2974">
        <w:rPr>
          <w:rFonts w:ascii="Arial" w:hAnsi="Arial" w:cs="Arial"/>
          <w:sz w:val="16"/>
          <w:szCs w:val="16"/>
        </w:rPr>
        <w:t xml:space="preserve">skatteverdien av </w:t>
      </w:r>
      <w:r w:rsidR="00046ABC">
        <w:rPr>
          <w:rFonts w:ascii="Arial" w:hAnsi="Arial" w:cs="Arial"/>
          <w:sz w:val="16"/>
          <w:szCs w:val="16"/>
        </w:rPr>
        <w:t xml:space="preserve">leteunderskudd i </w:t>
      </w:r>
      <w:r w:rsidR="00A23A87">
        <w:rPr>
          <w:rFonts w:ascii="Arial" w:hAnsi="Arial" w:cs="Arial"/>
          <w:sz w:val="16"/>
          <w:szCs w:val="16"/>
        </w:rPr>
        <w:t>202</w:t>
      </w:r>
      <w:r w:rsidR="004D08B6">
        <w:rPr>
          <w:rFonts w:ascii="Arial" w:hAnsi="Arial" w:cs="Arial"/>
          <w:sz w:val="16"/>
          <w:szCs w:val="16"/>
        </w:rPr>
        <w:t>1</w:t>
      </w:r>
      <w:r w:rsidRPr="00F039B9">
        <w:rPr>
          <w:rFonts w:ascii="Arial" w:hAnsi="Arial" w:cs="Arial"/>
          <w:sz w:val="17"/>
          <w:szCs w:val="17"/>
        </w:rPr>
        <w:t xml:space="preserve">, </w:t>
      </w:r>
      <w:r w:rsidRPr="009860E7">
        <w:rPr>
          <w:rFonts w:ascii="Arial" w:hAnsi="Arial" w:cs="Arial"/>
          <w:sz w:val="16"/>
          <w:szCs w:val="16"/>
        </w:rPr>
        <w:t>skal det krysses ja</w:t>
      </w:r>
      <w:r w:rsidR="009860E7">
        <w:rPr>
          <w:rFonts w:ascii="Arial" w:hAnsi="Arial" w:cs="Arial"/>
          <w:sz w:val="16"/>
          <w:szCs w:val="16"/>
        </w:rPr>
        <w:t>.</w:t>
      </w:r>
    </w:p>
    <w:p w14:paraId="5E6BDACA" w14:textId="77777777" w:rsidR="00135521" w:rsidRDefault="00135521" w:rsidP="00935F3C">
      <w:pPr>
        <w:rPr>
          <w:rFonts w:ascii="Arial" w:hAnsi="Arial" w:cs="Arial"/>
          <w:sz w:val="17"/>
          <w:szCs w:val="17"/>
        </w:rPr>
      </w:pPr>
    </w:p>
    <w:p w14:paraId="6AB54D66" w14:textId="77777777" w:rsidR="00135521" w:rsidRPr="00323532" w:rsidRDefault="00135521" w:rsidP="00935F3C">
      <w:pPr>
        <w:rPr>
          <w:rFonts w:ascii="Arial" w:hAnsi="Arial" w:cs="Arial"/>
          <w:b/>
          <w:bCs/>
          <w:sz w:val="16"/>
          <w:szCs w:val="16"/>
          <w:lang w:eastAsia="en-US"/>
        </w:rPr>
      </w:pPr>
      <w:r w:rsidRPr="00323532">
        <w:rPr>
          <w:rFonts w:ascii="Arial" w:hAnsi="Arial" w:cs="Arial"/>
          <w:b/>
          <w:bCs/>
          <w:sz w:val="16"/>
          <w:szCs w:val="16"/>
          <w:lang w:eastAsia="en-US"/>
        </w:rPr>
        <w:t>Ikke avskrivbare eiendeler</w:t>
      </w:r>
    </w:p>
    <w:p w14:paraId="48672FF9" w14:textId="77777777" w:rsidR="00135521" w:rsidRPr="00323532" w:rsidRDefault="00135521" w:rsidP="00935F3C">
      <w:pPr>
        <w:rPr>
          <w:rFonts w:ascii="Arial" w:hAnsi="Arial" w:cs="Arial"/>
          <w:sz w:val="16"/>
          <w:szCs w:val="16"/>
          <w:lang w:eastAsia="en-US"/>
        </w:rPr>
      </w:pPr>
      <w:r w:rsidRPr="00323532">
        <w:rPr>
          <w:rFonts w:ascii="Arial" w:hAnsi="Arial" w:cs="Arial"/>
          <w:sz w:val="16"/>
          <w:szCs w:val="16"/>
          <w:lang w:eastAsia="en-US"/>
        </w:rPr>
        <w:t>Har selskapet ikke avskrivbare eiendeler med skattemessig verdi, skal verdien legges inn i hele kroner.</w:t>
      </w:r>
    </w:p>
    <w:p w14:paraId="08F35F60" w14:textId="77777777" w:rsidR="00935F3C" w:rsidRDefault="00055990" w:rsidP="00935F3C">
      <w:pPr>
        <w:rPr>
          <w:rFonts w:ascii="Arial" w:hAnsi="Arial" w:cs="Arial"/>
          <w:b/>
          <w:bCs/>
          <w:sz w:val="16"/>
          <w:szCs w:val="16"/>
          <w:lang w:eastAsia="en-US"/>
        </w:rPr>
      </w:pPr>
      <w:r w:rsidRPr="00EE4ADD">
        <w:rPr>
          <w:rFonts w:ascii="Arial" w:hAnsi="Arial" w:cs="Arial"/>
          <w:b/>
          <w:bCs/>
          <w:sz w:val="16"/>
          <w:szCs w:val="16"/>
          <w:lang w:eastAsia="en-US"/>
        </w:rPr>
        <w:lastRenderedPageBreak/>
        <w:t xml:space="preserve">Revisor og regnskapsfører </w:t>
      </w:r>
    </w:p>
    <w:p w14:paraId="7B9EA569" w14:textId="77777777" w:rsidR="00055990" w:rsidRPr="00EE4ADD" w:rsidRDefault="00055990" w:rsidP="00935F3C">
      <w:pPr>
        <w:rPr>
          <w:rFonts w:ascii="Arial" w:hAnsi="Arial" w:cs="Arial"/>
          <w:sz w:val="16"/>
          <w:szCs w:val="16"/>
          <w:lang w:eastAsia="en-US"/>
        </w:rPr>
      </w:pPr>
      <w:r w:rsidRPr="00EE4ADD">
        <w:rPr>
          <w:rFonts w:ascii="Arial" w:hAnsi="Arial" w:cs="Arial"/>
          <w:sz w:val="16"/>
          <w:szCs w:val="16"/>
          <w:lang w:eastAsia="en-US"/>
        </w:rPr>
        <w:t>Det gis opplysninger om revisoren foretaket har valgt.</w:t>
      </w:r>
    </w:p>
    <w:p w14:paraId="103CAE8D" w14:textId="77777777" w:rsidR="00055990" w:rsidRPr="00EE4ADD" w:rsidRDefault="00055990" w:rsidP="00055990">
      <w:pPr>
        <w:pStyle w:val="Default"/>
        <w:keepNext/>
        <w:keepLines/>
        <w:rPr>
          <w:rFonts w:ascii="Arial" w:hAnsi="Arial" w:cs="Arial"/>
          <w:b/>
          <w:bCs/>
          <w:sz w:val="16"/>
          <w:szCs w:val="16"/>
        </w:rPr>
      </w:pPr>
    </w:p>
    <w:p w14:paraId="0300FF03" w14:textId="77777777" w:rsidR="00055990" w:rsidRPr="00385E83" w:rsidRDefault="00055990" w:rsidP="00055990">
      <w:pPr>
        <w:keepNext/>
        <w:keepLines/>
        <w:autoSpaceDE w:val="0"/>
        <w:autoSpaceDN w:val="0"/>
        <w:adjustRightInd w:val="0"/>
        <w:rPr>
          <w:rFonts w:ascii="Arial" w:hAnsi="Arial" w:cs="Arial"/>
          <w:color w:val="000000"/>
          <w:sz w:val="16"/>
          <w:szCs w:val="16"/>
          <w:lang w:eastAsia="en-US"/>
        </w:rPr>
      </w:pPr>
      <w:r w:rsidRPr="00385E83">
        <w:rPr>
          <w:rFonts w:ascii="Arial" w:hAnsi="Arial" w:cs="Arial"/>
          <w:b/>
          <w:bCs/>
          <w:color w:val="000000"/>
          <w:sz w:val="16"/>
          <w:szCs w:val="16"/>
          <w:lang w:eastAsia="en-US"/>
        </w:rPr>
        <w:t xml:space="preserve">Er den løpende bokføringen utført av ekstern regnskapsfører? </w:t>
      </w:r>
    </w:p>
    <w:p w14:paraId="5843DADF" w14:textId="77777777" w:rsidR="00055990" w:rsidRPr="00EE4ADD" w:rsidRDefault="00055990" w:rsidP="00055990">
      <w:pPr>
        <w:keepNext/>
        <w:keepLines/>
        <w:autoSpaceDE w:val="0"/>
        <w:autoSpaceDN w:val="0"/>
        <w:adjustRightInd w:val="0"/>
        <w:rPr>
          <w:rFonts w:ascii="Arial" w:hAnsi="Arial" w:cs="Arial"/>
          <w:color w:val="000000"/>
          <w:sz w:val="16"/>
          <w:szCs w:val="16"/>
          <w:lang w:eastAsia="en-US"/>
        </w:rPr>
      </w:pPr>
      <w:r w:rsidRPr="00EE4ADD">
        <w:rPr>
          <w:rFonts w:ascii="Arial" w:hAnsi="Arial" w:cs="Arial"/>
          <w:color w:val="000000"/>
          <w:sz w:val="16"/>
          <w:szCs w:val="16"/>
          <w:lang w:eastAsia="en-US"/>
        </w:rPr>
        <w:t xml:space="preserve">Kontrollspørsmålet har disse svaralternativene: </w:t>
      </w:r>
    </w:p>
    <w:p w14:paraId="3E30937A" w14:textId="77777777" w:rsidR="00055990" w:rsidRPr="00EE4ADD" w:rsidRDefault="00055990" w:rsidP="00055990">
      <w:pPr>
        <w:keepNext/>
        <w:keepLines/>
        <w:autoSpaceDE w:val="0"/>
        <w:autoSpaceDN w:val="0"/>
        <w:adjustRightInd w:val="0"/>
        <w:rPr>
          <w:rFonts w:ascii="Arial" w:hAnsi="Arial" w:cs="Arial"/>
          <w:color w:val="000000"/>
          <w:sz w:val="16"/>
          <w:szCs w:val="16"/>
          <w:lang w:eastAsia="en-US"/>
        </w:rPr>
      </w:pPr>
      <w:r w:rsidRPr="00EE4ADD">
        <w:rPr>
          <w:rFonts w:ascii="Arial" w:hAnsi="Arial" w:cs="Arial"/>
          <w:color w:val="000000"/>
          <w:sz w:val="16"/>
          <w:szCs w:val="16"/>
          <w:lang w:eastAsia="en-US"/>
        </w:rPr>
        <w:t xml:space="preserve">• Ja </w:t>
      </w:r>
    </w:p>
    <w:p w14:paraId="68968077" w14:textId="77777777" w:rsidR="00055990" w:rsidRPr="00EE4ADD" w:rsidRDefault="00055990" w:rsidP="00055990">
      <w:pPr>
        <w:keepNext/>
        <w:keepLines/>
        <w:autoSpaceDE w:val="0"/>
        <w:autoSpaceDN w:val="0"/>
        <w:adjustRightInd w:val="0"/>
        <w:rPr>
          <w:rFonts w:ascii="Arial" w:hAnsi="Arial" w:cs="Arial"/>
          <w:color w:val="000000"/>
          <w:sz w:val="16"/>
          <w:szCs w:val="16"/>
          <w:lang w:eastAsia="en-US"/>
        </w:rPr>
      </w:pPr>
      <w:r w:rsidRPr="00EE4ADD">
        <w:rPr>
          <w:rFonts w:ascii="Arial" w:hAnsi="Arial" w:cs="Arial"/>
          <w:color w:val="000000"/>
          <w:sz w:val="16"/>
          <w:szCs w:val="16"/>
          <w:lang w:eastAsia="en-US"/>
        </w:rPr>
        <w:t xml:space="preserve">• Nei </w:t>
      </w:r>
    </w:p>
    <w:p w14:paraId="70CB4A91" w14:textId="77777777" w:rsidR="00055990" w:rsidRPr="00EE4ADD" w:rsidRDefault="00055990" w:rsidP="00055990">
      <w:pPr>
        <w:keepNext/>
        <w:keepLines/>
        <w:autoSpaceDE w:val="0"/>
        <w:autoSpaceDN w:val="0"/>
        <w:adjustRightInd w:val="0"/>
        <w:rPr>
          <w:rFonts w:ascii="Arial" w:hAnsi="Arial" w:cs="Arial"/>
          <w:color w:val="000000"/>
          <w:sz w:val="16"/>
          <w:szCs w:val="16"/>
          <w:lang w:eastAsia="en-US"/>
        </w:rPr>
      </w:pPr>
    </w:p>
    <w:p w14:paraId="41F887C0" w14:textId="77777777" w:rsidR="00055990" w:rsidRPr="00EE4ADD" w:rsidRDefault="00055990" w:rsidP="00055990">
      <w:pPr>
        <w:pStyle w:val="Default"/>
        <w:keepNext/>
        <w:keepLines/>
        <w:rPr>
          <w:rFonts w:ascii="Arial" w:hAnsi="Arial" w:cs="Arial"/>
          <w:b/>
          <w:bCs/>
          <w:sz w:val="16"/>
          <w:szCs w:val="16"/>
        </w:rPr>
      </w:pPr>
      <w:r w:rsidRPr="00EE4ADD">
        <w:rPr>
          <w:rFonts w:ascii="Arial" w:hAnsi="Arial" w:cs="Arial"/>
          <w:sz w:val="16"/>
          <w:szCs w:val="16"/>
          <w:lang w:eastAsia="en-US"/>
        </w:rPr>
        <w:t>Dersom det svares ja skal det gis opplysninger om den eksterne regnskapsføreren som har utført den løpende bokføringen gjennom året.</w:t>
      </w:r>
    </w:p>
    <w:p w14:paraId="767C99F4" w14:textId="77777777" w:rsidR="00C443BA" w:rsidRPr="00EE4ADD" w:rsidRDefault="00C443BA" w:rsidP="00C443BA">
      <w:pPr>
        <w:rPr>
          <w:rFonts w:ascii="Arial" w:hAnsi="Arial" w:cs="Arial"/>
          <w:b/>
          <w:sz w:val="16"/>
          <w:szCs w:val="16"/>
        </w:rPr>
      </w:pPr>
    </w:p>
    <w:p w14:paraId="252B113D" w14:textId="77777777" w:rsidR="00F47EB8" w:rsidRPr="00EE4ADD" w:rsidRDefault="00F47EB8" w:rsidP="00E1625E">
      <w:pPr>
        <w:pBdr>
          <w:top w:val="single" w:sz="12" w:space="1" w:color="auto"/>
        </w:pBdr>
        <w:rPr>
          <w:rFonts w:ascii="Arial" w:hAnsi="Arial" w:cs="Arial"/>
          <w:b/>
          <w:sz w:val="16"/>
          <w:szCs w:val="16"/>
        </w:rPr>
      </w:pPr>
      <w:r w:rsidRPr="00EE4ADD">
        <w:rPr>
          <w:rFonts w:ascii="Arial" w:hAnsi="Arial" w:cs="Arial"/>
          <w:b/>
          <w:sz w:val="16"/>
          <w:szCs w:val="16"/>
        </w:rPr>
        <w:t>Inntekt</w:t>
      </w:r>
    </w:p>
    <w:p w14:paraId="004124B6" w14:textId="77777777" w:rsidR="00F47EB8" w:rsidRPr="00EE4ADD" w:rsidRDefault="00F47EB8" w:rsidP="00F47EB8">
      <w:pPr>
        <w:pStyle w:val="Default"/>
        <w:rPr>
          <w:rFonts w:ascii="Arial" w:hAnsi="Arial" w:cs="Arial"/>
          <w:sz w:val="16"/>
          <w:szCs w:val="16"/>
        </w:rPr>
      </w:pPr>
    </w:p>
    <w:p w14:paraId="5E29FB89" w14:textId="77777777" w:rsidR="00F47EB8" w:rsidRPr="00EE4ADD" w:rsidRDefault="00F47EB8" w:rsidP="00F47EB8">
      <w:pPr>
        <w:pStyle w:val="Default"/>
        <w:rPr>
          <w:rFonts w:ascii="Arial" w:hAnsi="Arial" w:cs="Arial"/>
          <w:b/>
          <w:sz w:val="16"/>
          <w:szCs w:val="16"/>
        </w:rPr>
      </w:pPr>
      <w:r w:rsidRPr="00EE4ADD">
        <w:rPr>
          <w:rFonts w:ascii="Arial" w:hAnsi="Arial" w:cs="Arial"/>
          <w:b/>
          <w:sz w:val="16"/>
          <w:szCs w:val="16"/>
        </w:rPr>
        <w:t>Post 201 Næringsinntekt/underskudd fra post 0999</w:t>
      </w:r>
    </w:p>
    <w:p w14:paraId="0BA39110" w14:textId="55F1F361" w:rsidR="00F47EB8" w:rsidRDefault="00F47EB8" w:rsidP="00F47EB8">
      <w:pPr>
        <w:pStyle w:val="Default"/>
        <w:rPr>
          <w:rFonts w:ascii="Arial" w:hAnsi="Arial" w:cs="Arial"/>
          <w:sz w:val="16"/>
          <w:szCs w:val="16"/>
        </w:rPr>
      </w:pPr>
      <w:r w:rsidRPr="00EE4ADD">
        <w:rPr>
          <w:rFonts w:ascii="Arial" w:hAnsi="Arial" w:cs="Arial"/>
          <w:sz w:val="16"/>
          <w:szCs w:val="16"/>
        </w:rPr>
        <w:t>Her overføres beløp fra post 0999</w:t>
      </w:r>
      <w:r w:rsidR="00747864">
        <w:rPr>
          <w:rFonts w:ascii="Arial" w:hAnsi="Arial" w:cs="Arial"/>
          <w:sz w:val="16"/>
          <w:szCs w:val="16"/>
        </w:rPr>
        <w:t xml:space="preserve"> fordelt på sokkel</w:t>
      </w:r>
      <w:r w:rsidR="00FD0EA3">
        <w:rPr>
          <w:rFonts w:ascii="Arial" w:hAnsi="Arial" w:cs="Arial"/>
          <w:sz w:val="16"/>
          <w:szCs w:val="16"/>
        </w:rPr>
        <w:t xml:space="preserve"> 56 % - grunnlaget</w:t>
      </w:r>
      <w:r w:rsidR="00747864">
        <w:rPr>
          <w:rFonts w:ascii="Arial" w:hAnsi="Arial" w:cs="Arial"/>
          <w:sz w:val="16"/>
          <w:szCs w:val="16"/>
        </w:rPr>
        <w:t>,</w:t>
      </w:r>
      <w:r w:rsidR="00FD0EA3">
        <w:rPr>
          <w:rFonts w:ascii="Arial" w:hAnsi="Arial" w:cs="Arial"/>
          <w:sz w:val="16"/>
          <w:szCs w:val="16"/>
        </w:rPr>
        <w:t xml:space="preserve"> sokkel</w:t>
      </w:r>
      <w:r w:rsidR="00747864">
        <w:rPr>
          <w:rFonts w:ascii="Arial" w:hAnsi="Arial" w:cs="Arial"/>
          <w:sz w:val="16"/>
          <w:szCs w:val="16"/>
        </w:rPr>
        <w:t xml:space="preserve"> </w:t>
      </w:r>
      <w:r w:rsidR="00FD0EA3">
        <w:rPr>
          <w:rFonts w:ascii="Arial" w:hAnsi="Arial" w:cs="Arial"/>
          <w:sz w:val="16"/>
          <w:szCs w:val="16"/>
        </w:rPr>
        <w:t xml:space="preserve">22 % - grunnlaget, </w:t>
      </w:r>
      <w:r w:rsidR="00747864">
        <w:rPr>
          <w:rFonts w:ascii="Arial" w:hAnsi="Arial" w:cs="Arial"/>
          <w:sz w:val="16"/>
          <w:szCs w:val="16"/>
        </w:rPr>
        <w:t>land, finans</w:t>
      </w:r>
      <w:r w:rsidRPr="00EE4ADD">
        <w:rPr>
          <w:rFonts w:ascii="Arial" w:hAnsi="Arial" w:cs="Arial"/>
          <w:sz w:val="16"/>
          <w:szCs w:val="16"/>
        </w:rPr>
        <w:t xml:space="preserve">. Det er viktig at </w:t>
      </w:r>
      <w:r w:rsidR="00747864">
        <w:rPr>
          <w:rFonts w:ascii="Arial" w:hAnsi="Arial" w:cs="Arial"/>
          <w:sz w:val="16"/>
          <w:szCs w:val="16"/>
        </w:rPr>
        <w:t>finansposter fra post 0999</w:t>
      </w:r>
      <w:r w:rsidRPr="00EE4ADD">
        <w:rPr>
          <w:rFonts w:ascii="Arial" w:hAnsi="Arial" w:cs="Arial"/>
          <w:sz w:val="16"/>
          <w:szCs w:val="16"/>
        </w:rPr>
        <w:t xml:space="preserve"> </w:t>
      </w:r>
      <w:r w:rsidR="00747864">
        <w:rPr>
          <w:rFonts w:ascii="Arial" w:hAnsi="Arial" w:cs="Arial"/>
          <w:sz w:val="16"/>
          <w:szCs w:val="16"/>
        </w:rPr>
        <w:t>over</w:t>
      </w:r>
      <w:r w:rsidRPr="00EE4ADD">
        <w:rPr>
          <w:rFonts w:ascii="Arial" w:hAnsi="Arial" w:cs="Arial"/>
          <w:sz w:val="16"/>
          <w:szCs w:val="16"/>
        </w:rPr>
        <w:t xml:space="preserve">føres </w:t>
      </w:r>
      <w:r w:rsidR="00747864">
        <w:rPr>
          <w:rFonts w:ascii="Arial" w:hAnsi="Arial" w:cs="Arial"/>
          <w:sz w:val="16"/>
          <w:szCs w:val="16"/>
        </w:rPr>
        <w:t>til</w:t>
      </w:r>
      <w:r w:rsidR="00747864" w:rsidRPr="00EE4ADD">
        <w:rPr>
          <w:rFonts w:ascii="Arial" w:hAnsi="Arial" w:cs="Arial"/>
          <w:sz w:val="16"/>
          <w:szCs w:val="16"/>
        </w:rPr>
        <w:t xml:space="preserve"> </w:t>
      </w:r>
      <w:r w:rsidRPr="00EE4ADD">
        <w:rPr>
          <w:rFonts w:ascii="Arial" w:hAnsi="Arial" w:cs="Arial"/>
          <w:sz w:val="16"/>
          <w:szCs w:val="16"/>
        </w:rPr>
        <w:t xml:space="preserve">"Finans" og ikke inkluderes i </w:t>
      </w:r>
      <w:r w:rsidRPr="00CA41FC">
        <w:rPr>
          <w:rFonts w:ascii="Arial" w:hAnsi="Arial" w:cs="Arial"/>
          <w:sz w:val="16"/>
          <w:szCs w:val="16"/>
        </w:rPr>
        <w:t>sokkel</w:t>
      </w:r>
      <w:r w:rsidRPr="00EE4ADD">
        <w:rPr>
          <w:rFonts w:ascii="Arial" w:hAnsi="Arial" w:cs="Arial"/>
          <w:sz w:val="16"/>
          <w:szCs w:val="16"/>
        </w:rPr>
        <w:t xml:space="preserve">- eller landinntekten. </w:t>
      </w:r>
    </w:p>
    <w:p w14:paraId="22863AE0" w14:textId="77777777" w:rsidR="00F47EB8" w:rsidRPr="00EE4ADD" w:rsidRDefault="00F47EB8" w:rsidP="00F47EB8">
      <w:pPr>
        <w:pStyle w:val="Default"/>
        <w:rPr>
          <w:rFonts w:ascii="Arial" w:hAnsi="Arial" w:cs="Arial"/>
          <w:sz w:val="16"/>
          <w:szCs w:val="16"/>
        </w:rPr>
      </w:pPr>
    </w:p>
    <w:p w14:paraId="128D5535" w14:textId="77777777" w:rsidR="00F47EB8" w:rsidRPr="00EE4ADD" w:rsidRDefault="00F47EB8" w:rsidP="00F47EB8">
      <w:pPr>
        <w:pStyle w:val="Default"/>
        <w:rPr>
          <w:rFonts w:ascii="Arial" w:hAnsi="Arial" w:cs="Arial"/>
          <w:b/>
          <w:sz w:val="16"/>
          <w:szCs w:val="16"/>
        </w:rPr>
      </w:pPr>
      <w:r w:rsidRPr="00EE4ADD">
        <w:rPr>
          <w:rFonts w:ascii="Arial" w:hAnsi="Arial" w:cs="Arial"/>
          <w:b/>
          <w:sz w:val="16"/>
          <w:szCs w:val="16"/>
        </w:rPr>
        <w:t>Post 203 Finansposter sokkel og land</w:t>
      </w:r>
    </w:p>
    <w:p w14:paraId="530A7DB6" w14:textId="72F68ECA" w:rsidR="00F47EB8" w:rsidRPr="00EE4ADD" w:rsidRDefault="00F47EB8" w:rsidP="00F47EB8">
      <w:pPr>
        <w:pStyle w:val="Default"/>
        <w:rPr>
          <w:rFonts w:ascii="Arial" w:hAnsi="Arial" w:cs="Arial"/>
          <w:sz w:val="16"/>
          <w:szCs w:val="16"/>
        </w:rPr>
      </w:pPr>
      <w:r w:rsidRPr="00EE4ADD">
        <w:rPr>
          <w:rFonts w:ascii="Arial" w:hAnsi="Arial" w:cs="Arial"/>
          <w:sz w:val="16"/>
          <w:szCs w:val="16"/>
        </w:rPr>
        <w:t xml:space="preserve">Beløpet under "Finans" i post 201 skal fordeles mellom </w:t>
      </w:r>
      <w:r w:rsidR="007C220A" w:rsidRPr="00EE4ADD">
        <w:rPr>
          <w:rFonts w:ascii="Arial" w:hAnsi="Arial" w:cs="Arial"/>
          <w:sz w:val="16"/>
          <w:szCs w:val="16"/>
        </w:rPr>
        <w:t>"</w:t>
      </w:r>
      <w:r w:rsidR="00747864" w:rsidRPr="00CA41FC">
        <w:rPr>
          <w:rFonts w:ascii="Arial" w:hAnsi="Arial" w:cs="Arial"/>
          <w:sz w:val="16"/>
          <w:szCs w:val="16"/>
        </w:rPr>
        <w:t>S</w:t>
      </w:r>
      <w:r w:rsidRPr="00CA41FC">
        <w:rPr>
          <w:rFonts w:ascii="Arial" w:hAnsi="Arial" w:cs="Arial"/>
          <w:sz w:val="16"/>
          <w:szCs w:val="16"/>
        </w:rPr>
        <w:t>okkel</w:t>
      </w:r>
      <w:r w:rsidR="007C220A" w:rsidRPr="00EE4ADD">
        <w:rPr>
          <w:rFonts w:ascii="Arial" w:hAnsi="Arial" w:cs="Arial"/>
          <w:sz w:val="16"/>
          <w:szCs w:val="16"/>
        </w:rPr>
        <w:t>"</w:t>
      </w:r>
      <w:r w:rsidRPr="00EE4ADD">
        <w:rPr>
          <w:rFonts w:ascii="Arial" w:hAnsi="Arial" w:cs="Arial"/>
          <w:sz w:val="16"/>
          <w:szCs w:val="16"/>
        </w:rPr>
        <w:t xml:space="preserve"> og </w:t>
      </w:r>
      <w:r w:rsidR="007C220A" w:rsidRPr="00EE4ADD">
        <w:rPr>
          <w:rFonts w:ascii="Arial" w:hAnsi="Arial" w:cs="Arial"/>
          <w:sz w:val="16"/>
          <w:szCs w:val="16"/>
        </w:rPr>
        <w:t>"</w:t>
      </w:r>
      <w:r w:rsidR="00747864">
        <w:rPr>
          <w:rFonts w:ascii="Arial" w:hAnsi="Arial" w:cs="Arial"/>
          <w:sz w:val="16"/>
          <w:szCs w:val="16"/>
        </w:rPr>
        <w:t>L</w:t>
      </w:r>
      <w:r w:rsidRPr="00EE4ADD">
        <w:rPr>
          <w:rFonts w:ascii="Arial" w:hAnsi="Arial" w:cs="Arial"/>
          <w:sz w:val="16"/>
          <w:szCs w:val="16"/>
        </w:rPr>
        <w:t>and</w:t>
      </w:r>
      <w:r w:rsidR="007C220A" w:rsidRPr="00EE4ADD">
        <w:rPr>
          <w:rFonts w:ascii="Arial" w:hAnsi="Arial" w:cs="Arial"/>
          <w:sz w:val="16"/>
          <w:szCs w:val="16"/>
        </w:rPr>
        <w:t>"</w:t>
      </w:r>
      <w:r w:rsidRPr="00EE4ADD">
        <w:rPr>
          <w:rFonts w:ascii="Arial" w:hAnsi="Arial" w:cs="Arial"/>
          <w:sz w:val="16"/>
          <w:szCs w:val="16"/>
        </w:rPr>
        <w:t xml:space="preserve"> under post 203. </w:t>
      </w:r>
      <w:r w:rsidR="00747864">
        <w:rPr>
          <w:rFonts w:ascii="Arial" w:hAnsi="Arial" w:cs="Arial"/>
          <w:sz w:val="16"/>
          <w:szCs w:val="16"/>
        </w:rPr>
        <w:t>For postene</w:t>
      </w:r>
      <w:r w:rsidR="00747864" w:rsidRPr="00EE4ADD">
        <w:rPr>
          <w:rFonts w:ascii="Arial" w:hAnsi="Arial" w:cs="Arial"/>
          <w:sz w:val="16"/>
          <w:szCs w:val="16"/>
        </w:rPr>
        <w:t xml:space="preserve"> </w:t>
      </w:r>
      <w:r w:rsidRPr="00EE4ADD">
        <w:rPr>
          <w:rFonts w:ascii="Arial" w:hAnsi="Arial" w:cs="Arial"/>
          <w:sz w:val="16"/>
          <w:szCs w:val="16"/>
        </w:rPr>
        <w:t>"Sokkel</w:t>
      </w:r>
      <w:r w:rsidR="00AA4F09">
        <w:rPr>
          <w:rFonts w:ascii="Arial" w:hAnsi="Arial" w:cs="Arial"/>
          <w:sz w:val="16"/>
          <w:szCs w:val="16"/>
        </w:rPr>
        <w:t xml:space="preserve"> 5</w:t>
      </w:r>
      <w:r w:rsidR="003C6DF8">
        <w:rPr>
          <w:rFonts w:ascii="Arial" w:hAnsi="Arial" w:cs="Arial"/>
          <w:sz w:val="16"/>
          <w:szCs w:val="16"/>
        </w:rPr>
        <w:t>6</w:t>
      </w:r>
      <w:r w:rsidR="00AA4F09">
        <w:rPr>
          <w:rFonts w:ascii="Arial" w:hAnsi="Arial" w:cs="Arial"/>
          <w:sz w:val="16"/>
          <w:szCs w:val="16"/>
        </w:rPr>
        <w:t xml:space="preserve"> % - </w:t>
      </w:r>
      <w:r w:rsidR="00747864">
        <w:rPr>
          <w:rFonts w:ascii="Arial" w:hAnsi="Arial" w:cs="Arial"/>
          <w:sz w:val="16"/>
          <w:szCs w:val="16"/>
        </w:rPr>
        <w:t xml:space="preserve">grunnlaget" </w:t>
      </w:r>
      <w:r w:rsidR="00AA4F09">
        <w:rPr>
          <w:rFonts w:ascii="Arial" w:hAnsi="Arial" w:cs="Arial"/>
          <w:sz w:val="16"/>
          <w:szCs w:val="16"/>
        </w:rPr>
        <w:t xml:space="preserve">og </w:t>
      </w:r>
      <w:r w:rsidR="00747864">
        <w:rPr>
          <w:rFonts w:ascii="Arial" w:hAnsi="Arial" w:cs="Arial"/>
          <w:sz w:val="16"/>
          <w:szCs w:val="16"/>
        </w:rPr>
        <w:t xml:space="preserve">"Sokkel </w:t>
      </w:r>
      <w:r w:rsidR="00AA4F09">
        <w:rPr>
          <w:rFonts w:ascii="Arial" w:hAnsi="Arial" w:cs="Arial"/>
          <w:sz w:val="16"/>
          <w:szCs w:val="16"/>
        </w:rPr>
        <w:t>2</w:t>
      </w:r>
      <w:r w:rsidR="003C6DF8">
        <w:rPr>
          <w:rFonts w:ascii="Arial" w:hAnsi="Arial" w:cs="Arial"/>
          <w:sz w:val="16"/>
          <w:szCs w:val="16"/>
        </w:rPr>
        <w:t>2</w:t>
      </w:r>
      <w:r w:rsidR="00AA4F09">
        <w:rPr>
          <w:rFonts w:ascii="Arial" w:hAnsi="Arial" w:cs="Arial"/>
          <w:sz w:val="16"/>
          <w:szCs w:val="16"/>
        </w:rPr>
        <w:t xml:space="preserve"> % grunnlaget</w:t>
      </w:r>
      <w:r w:rsidRPr="00EE4ADD">
        <w:rPr>
          <w:rFonts w:ascii="Arial" w:hAnsi="Arial" w:cs="Arial"/>
          <w:sz w:val="16"/>
          <w:szCs w:val="16"/>
        </w:rPr>
        <w:t>" overføres beløpet fra post 345. Resterende finansposter føres under "</w:t>
      </w:r>
      <w:r w:rsidR="0029420E">
        <w:rPr>
          <w:rFonts w:ascii="Arial" w:hAnsi="Arial" w:cs="Arial"/>
          <w:sz w:val="16"/>
          <w:szCs w:val="16"/>
        </w:rPr>
        <w:t>L</w:t>
      </w:r>
      <w:r w:rsidRPr="00EE4ADD">
        <w:rPr>
          <w:rFonts w:ascii="Arial" w:hAnsi="Arial" w:cs="Arial"/>
          <w:sz w:val="16"/>
          <w:szCs w:val="16"/>
        </w:rPr>
        <w:t>and". Beløpet under "Finans" i post 203 vil være det samme som under "Finans" i post 201, men med motsatt fortegn.</w:t>
      </w:r>
    </w:p>
    <w:p w14:paraId="54859671" w14:textId="77777777" w:rsidR="00F47EB8" w:rsidRPr="00EE4ADD" w:rsidRDefault="00F47EB8" w:rsidP="00F47EB8">
      <w:pPr>
        <w:pStyle w:val="Default"/>
        <w:rPr>
          <w:rFonts w:ascii="Arial" w:hAnsi="Arial" w:cs="Arial"/>
          <w:sz w:val="16"/>
          <w:szCs w:val="16"/>
        </w:rPr>
      </w:pPr>
    </w:p>
    <w:p w14:paraId="23E95966" w14:textId="77777777" w:rsidR="00F47EB8" w:rsidRPr="00EE4ADD" w:rsidRDefault="00F47EB8" w:rsidP="00F47EB8">
      <w:pPr>
        <w:pStyle w:val="Default"/>
        <w:rPr>
          <w:rFonts w:ascii="Arial" w:hAnsi="Arial" w:cs="Arial"/>
          <w:b/>
          <w:sz w:val="16"/>
          <w:szCs w:val="16"/>
        </w:rPr>
      </w:pPr>
      <w:r w:rsidRPr="00EE4ADD">
        <w:rPr>
          <w:rFonts w:ascii="Arial" w:hAnsi="Arial" w:cs="Arial"/>
          <w:b/>
          <w:sz w:val="16"/>
          <w:szCs w:val="16"/>
        </w:rPr>
        <w:t xml:space="preserve">Post 211 Sokkelunderskudd knyttet til undersøkelsesutgifter hvor skatteverdien kreves utbetalt, jf. </w:t>
      </w:r>
      <w:proofErr w:type="spellStart"/>
      <w:r w:rsidRPr="00EE4ADD">
        <w:rPr>
          <w:rFonts w:ascii="Arial" w:hAnsi="Arial" w:cs="Arial"/>
          <w:b/>
          <w:sz w:val="16"/>
          <w:szCs w:val="16"/>
        </w:rPr>
        <w:t>petrsktl</w:t>
      </w:r>
      <w:proofErr w:type="spellEnd"/>
      <w:r w:rsidRPr="00EE4ADD">
        <w:rPr>
          <w:rFonts w:ascii="Arial" w:hAnsi="Arial" w:cs="Arial"/>
          <w:b/>
          <w:sz w:val="16"/>
          <w:szCs w:val="16"/>
        </w:rPr>
        <w:t>. § 3 c femte ledd</w:t>
      </w:r>
    </w:p>
    <w:p w14:paraId="4A176A8E" w14:textId="254FEB5E" w:rsidR="00F47EB8" w:rsidRDefault="00F47EB8" w:rsidP="00F47EB8">
      <w:pPr>
        <w:pStyle w:val="Default"/>
        <w:rPr>
          <w:rFonts w:ascii="Arial" w:hAnsi="Arial" w:cs="Arial"/>
          <w:sz w:val="16"/>
          <w:szCs w:val="16"/>
        </w:rPr>
      </w:pPr>
      <w:r w:rsidRPr="00EE4ADD">
        <w:rPr>
          <w:rFonts w:ascii="Arial" w:hAnsi="Arial" w:cs="Arial"/>
          <w:sz w:val="16"/>
          <w:szCs w:val="16"/>
        </w:rPr>
        <w:t xml:space="preserve">Dette beløpet </w:t>
      </w:r>
      <w:r w:rsidR="006245A8">
        <w:rPr>
          <w:rFonts w:ascii="Arial" w:hAnsi="Arial" w:cs="Arial"/>
          <w:sz w:val="16"/>
          <w:szCs w:val="16"/>
        </w:rPr>
        <w:t>kan ikke overstige</w:t>
      </w:r>
      <w:r w:rsidRPr="00EE4ADD">
        <w:rPr>
          <w:rFonts w:ascii="Arial" w:hAnsi="Arial" w:cs="Arial"/>
          <w:sz w:val="16"/>
          <w:szCs w:val="16"/>
        </w:rPr>
        <w:t xml:space="preserve"> det laveste av beløpene i</w:t>
      </w:r>
      <w:r w:rsidR="00135521">
        <w:rPr>
          <w:rFonts w:ascii="Arial" w:hAnsi="Arial" w:cs="Arial"/>
          <w:sz w:val="16"/>
          <w:szCs w:val="16"/>
        </w:rPr>
        <w:t xml:space="preserve"> post 251 og post 255</w:t>
      </w:r>
      <w:r w:rsidR="00AA4F09">
        <w:rPr>
          <w:rFonts w:ascii="Arial" w:hAnsi="Arial" w:cs="Arial"/>
          <w:sz w:val="16"/>
          <w:szCs w:val="16"/>
        </w:rPr>
        <w:t xml:space="preserve"> for henholdsvis</w:t>
      </w:r>
      <w:r w:rsidR="00135521">
        <w:rPr>
          <w:rFonts w:ascii="Arial" w:hAnsi="Arial" w:cs="Arial"/>
          <w:sz w:val="16"/>
          <w:szCs w:val="16"/>
        </w:rPr>
        <w:t xml:space="preserve"> "Sokkel </w:t>
      </w:r>
      <w:r w:rsidR="00AA4F09">
        <w:rPr>
          <w:rFonts w:ascii="Arial" w:hAnsi="Arial" w:cs="Arial"/>
          <w:sz w:val="16"/>
          <w:szCs w:val="16"/>
        </w:rPr>
        <w:t>5</w:t>
      </w:r>
      <w:r w:rsidR="003C6DF8">
        <w:rPr>
          <w:rFonts w:ascii="Arial" w:hAnsi="Arial" w:cs="Arial"/>
          <w:sz w:val="16"/>
          <w:szCs w:val="16"/>
        </w:rPr>
        <w:t>6</w:t>
      </w:r>
      <w:r w:rsidR="00EA42BA" w:rsidRPr="00EE4ADD">
        <w:rPr>
          <w:rFonts w:ascii="Arial" w:hAnsi="Arial" w:cs="Arial"/>
          <w:sz w:val="16"/>
          <w:szCs w:val="16"/>
        </w:rPr>
        <w:t> </w:t>
      </w:r>
      <w:r w:rsidRPr="00EE4ADD">
        <w:rPr>
          <w:rFonts w:ascii="Arial" w:hAnsi="Arial" w:cs="Arial"/>
          <w:sz w:val="16"/>
          <w:szCs w:val="16"/>
        </w:rPr>
        <w:t xml:space="preserve">% </w:t>
      </w:r>
      <w:r w:rsidR="00747864">
        <w:rPr>
          <w:rFonts w:ascii="Arial" w:hAnsi="Arial" w:cs="Arial"/>
          <w:sz w:val="16"/>
          <w:szCs w:val="16"/>
        </w:rPr>
        <w:t xml:space="preserve">- grunnlaget" </w:t>
      </w:r>
      <w:r w:rsidR="00AA4F09">
        <w:rPr>
          <w:rFonts w:ascii="Arial" w:hAnsi="Arial" w:cs="Arial"/>
          <w:sz w:val="16"/>
          <w:szCs w:val="16"/>
        </w:rPr>
        <w:t xml:space="preserve">og </w:t>
      </w:r>
      <w:r w:rsidR="00747864">
        <w:rPr>
          <w:rFonts w:ascii="Arial" w:hAnsi="Arial" w:cs="Arial"/>
          <w:sz w:val="16"/>
          <w:szCs w:val="16"/>
        </w:rPr>
        <w:t xml:space="preserve">"Sokkel </w:t>
      </w:r>
      <w:r w:rsidR="00AA4F09">
        <w:rPr>
          <w:rFonts w:ascii="Arial" w:hAnsi="Arial" w:cs="Arial"/>
          <w:sz w:val="16"/>
          <w:szCs w:val="16"/>
        </w:rPr>
        <w:t>2</w:t>
      </w:r>
      <w:r w:rsidR="003C6DF8">
        <w:rPr>
          <w:rFonts w:ascii="Arial" w:hAnsi="Arial" w:cs="Arial"/>
          <w:sz w:val="16"/>
          <w:szCs w:val="16"/>
        </w:rPr>
        <w:t>2</w:t>
      </w:r>
      <w:r w:rsidR="00AA4F09">
        <w:rPr>
          <w:rFonts w:ascii="Arial" w:hAnsi="Arial" w:cs="Arial"/>
          <w:sz w:val="16"/>
          <w:szCs w:val="16"/>
        </w:rPr>
        <w:t xml:space="preserve"> %</w:t>
      </w:r>
      <w:r w:rsidR="00747864">
        <w:rPr>
          <w:rFonts w:ascii="Arial" w:hAnsi="Arial" w:cs="Arial"/>
          <w:sz w:val="16"/>
          <w:szCs w:val="16"/>
        </w:rPr>
        <w:t xml:space="preserve"> </w:t>
      </w:r>
      <w:r w:rsidRPr="00EE4ADD">
        <w:rPr>
          <w:rFonts w:ascii="Arial" w:hAnsi="Arial" w:cs="Arial"/>
          <w:sz w:val="16"/>
          <w:szCs w:val="16"/>
        </w:rPr>
        <w:t>- grunnlaget".</w:t>
      </w:r>
    </w:p>
    <w:p w14:paraId="52B4492A" w14:textId="2DDE0739" w:rsidR="002500C3" w:rsidRDefault="002500C3" w:rsidP="00F47EB8">
      <w:pPr>
        <w:pStyle w:val="Default"/>
        <w:rPr>
          <w:rFonts w:ascii="Arial" w:hAnsi="Arial" w:cs="Arial"/>
          <w:sz w:val="16"/>
          <w:szCs w:val="16"/>
        </w:rPr>
      </w:pPr>
    </w:p>
    <w:p w14:paraId="6328B57D" w14:textId="747A62D4" w:rsidR="002500C3" w:rsidRPr="000C1498" w:rsidRDefault="000C1498" w:rsidP="000C1498">
      <w:pPr>
        <w:pStyle w:val="Default"/>
        <w:rPr>
          <w:rFonts w:ascii="Arial" w:hAnsi="Arial" w:cs="Arial"/>
          <w:sz w:val="16"/>
          <w:szCs w:val="16"/>
        </w:rPr>
      </w:pPr>
      <w:r>
        <w:rPr>
          <w:rFonts w:ascii="Arial" w:hAnsi="Arial" w:cs="Arial"/>
          <w:b/>
          <w:sz w:val="16"/>
          <w:szCs w:val="16"/>
        </w:rPr>
        <w:t>Post 214</w:t>
      </w:r>
      <w:r w:rsidR="002500C3" w:rsidRPr="008A659B">
        <w:rPr>
          <w:rFonts w:ascii="Arial" w:hAnsi="Arial" w:cs="Arial"/>
          <w:b/>
          <w:sz w:val="16"/>
          <w:szCs w:val="16"/>
        </w:rPr>
        <w:t xml:space="preserve"> Sokkelunderskudd i alminnelig inntekt </w:t>
      </w:r>
      <w:r w:rsidRPr="008A659B">
        <w:rPr>
          <w:rFonts w:ascii="Arial" w:hAnsi="Arial" w:cs="Arial"/>
          <w:b/>
          <w:sz w:val="16"/>
          <w:szCs w:val="16"/>
        </w:rPr>
        <w:t>hvor skatteverdien</w:t>
      </w:r>
      <w:r w:rsidR="002500C3" w:rsidRPr="008A659B">
        <w:rPr>
          <w:rFonts w:ascii="Arial" w:hAnsi="Arial" w:cs="Arial"/>
          <w:b/>
          <w:sz w:val="16"/>
          <w:szCs w:val="16"/>
        </w:rPr>
        <w:t xml:space="preserve"> kreves utbetalt, jf. </w:t>
      </w:r>
      <w:proofErr w:type="spellStart"/>
      <w:r w:rsidR="002500C3" w:rsidRPr="008A659B">
        <w:rPr>
          <w:rFonts w:ascii="Arial" w:hAnsi="Arial" w:cs="Arial"/>
          <w:b/>
          <w:sz w:val="16"/>
          <w:szCs w:val="16"/>
        </w:rPr>
        <w:t>petrsktl</w:t>
      </w:r>
      <w:proofErr w:type="spellEnd"/>
      <w:r w:rsidR="002500C3" w:rsidRPr="008A659B">
        <w:rPr>
          <w:rFonts w:ascii="Arial" w:hAnsi="Arial" w:cs="Arial"/>
          <w:b/>
          <w:sz w:val="16"/>
          <w:szCs w:val="16"/>
        </w:rPr>
        <w:t>. § 11 sjette ledd</w:t>
      </w:r>
    </w:p>
    <w:p w14:paraId="1DDF31E7" w14:textId="06054ED7" w:rsidR="002500C3" w:rsidRDefault="00C70F4F" w:rsidP="000C1498">
      <w:pPr>
        <w:pStyle w:val="Default"/>
        <w:rPr>
          <w:rFonts w:ascii="Arial" w:hAnsi="Arial" w:cs="Arial"/>
          <w:sz w:val="16"/>
          <w:szCs w:val="16"/>
        </w:rPr>
      </w:pPr>
      <w:r>
        <w:rPr>
          <w:rFonts w:ascii="Arial" w:hAnsi="Arial" w:cs="Arial"/>
          <w:sz w:val="16"/>
          <w:szCs w:val="16"/>
        </w:rPr>
        <w:t>Posten g</w:t>
      </w:r>
      <w:r w:rsidR="00CE0318" w:rsidRPr="000C1498">
        <w:rPr>
          <w:rFonts w:ascii="Arial" w:hAnsi="Arial" w:cs="Arial"/>
          <w:sz w:val="16"/>
          <w:szCs w:val="16"/>
        </w:rPr>
        <w:t>jelder for underskudd oppstått i inntektsåret 202</w:t>
      </w:r>
      <w:r w:rsidR="004D08B6">
        <w:rPr>
          <w:rFonts w:ascii="Arial" w:hAnsi="Arial" w:cs="Arial"/>
          <w:sz w:val="16"/>
          <w:szCs w:val="16"/>
        </w:rPr>
        <w:t>1</w:t>
      </w:r>
      <w:r>
        <w:rPr>
          <w:rFonts w:ascii="Arial" w:hAnsi="Arial" w:cs="Arial"/>
          <w:sz w:val="16"/>
          <w:szCs w:val="16"/>
        </w:rPr>
        <w:t>, og s</w:t>
      </w:r>
      <w:r w:rsidR="00CE0318" w:rsidRPr="000C1498">
        <w:rPr>
          <w:rFonts w:ascii="Arial" w:hAnsi="Arial" w:cs="Arial"/>
          <w:sz w:val="16"/>
          <w:szCs w:val="16"/>
        </w:rPr>
        <w:t>kal kun benyttes for cellen "S</w:t>
      </w:r>
      <w:r w:rsidR="002500C3" w:rsidRPr="000C1498">
        <w:rPr>
          <w:rFonts w:ascii="Arial" w:hAnsi="Arial" w:cs="Arial"/>
          <w:sz w:val="16"/>
          <w:szCs w:val="16"/>
        </w:rPr>
        <w:t>okkel 22 % - grunnlaget"</w:t>
      </w:r>
      <w:r w:rsidR="00CE0318" w:rsidRPr="000C1498">
        <w:rPr>
          <w:rFonts w:ascii="Arial" w:hAnsi="Arial" w:cs="Arial"/>
          <w:sz w:val="16"/>
          <w:szCs w:val="16"/>
        </w:rPr>
        <w:t xml:space="preserve">. </w:t>
      </w:r>
    </w:p>
    <w:p w14:paraId="3179E375" w14:textId="7DEBF06B" w:rsidR="006E1025" w:rsidRDefault="006E1025" w:rsidP="000C1498">
      <w:pPr>
        <w:pStyle w:val="Default"/>
        <w:rPr>
          <w:rFonts w:ascii="Arial" w:hAnsi="Arial" w:cs="Arial"/>
          <w:sz w:val="16"/>
          <w:szCs w:val="16"/>
        </w:rPr>
      </w:pPr>
    </w:p>
    <w:p w14:paraId="7F5FB4E1" w14:textId="6562E6D2" w:rsidR="00F47EB8" w:rsidRDefault="005E1A00" w:rsidP="00F47EB8">
      <w:pPr>
        <w:pStyle w:val="Default"/>
        <w:rPr>
          <w:rFonts w:ascii="Arial" w:hAnsi="Arial" w:cs="Arial"/>
          <w:sz w:val="16"/>
          <w:szCs w:val="16"/>
        </w:rPr>
      </w:pPr>
      <w:r w:rsidRPr="008A659B">
        <w:rPr>
          <w:rFonts w:ascii="Arial" w:hAnsi="Arial" w:cs="Arial"/>
          <w:sz w:val="16"/>
          <w:szCs w:val="16"/>
        </w:rPr>
        <w:t xml:space="preserve">Dersom selskapet krever leterefusjon etter bestemmelsen i </w:t>
      </w:r>
      <w:proofErr w:type="spellStart"/>
      <w:r w:rsidRPr="008A659B">
        <w:rPr>
          <w:rFonts w:ascii="Arial" w:hAnsi="Arial" w:cs="Arial"/>
          <w:sz w:val="16"/>
          <w:szCs w:val="16"/>
        </w:rPr>
        <w:t>petrsktl</w:t>
      </w:r>
      <w:proofErr w:type="spellEnd"/>
      <w:r w:rsidRPr="008A659B">
        <w:rPr>
          <w:rFonts w:ascii="Arial" w:hAnsi="Arial" w:cs="Arial"/>
          <w:sz w:val="16"/>
          <w:szCs w:val="16"/>
        </w:rPr>
        <w:t xml:space="preserve">. § 3 c er det kun et eventuelt restunderskudd som </w:t>
      </w:r>
      <w:r w:rsidR="00B20784" w:rsidRPr="008A659B">
        <w:rPr>
          <w:rFonts w:ascii="Arial" w:hAnsi="Arial" w:cs="Arial"/>
          <w:sz w:val="16"/>
          <w:szCs w:val="16"/>
        </w:rPr>
        <w:t>kan medtas i</w:t>
      </w:r>
      <w:r w:rsidRPr="008A659B">
        <w:rPr>
          <w:rFonts w:ascii="Arial" w:hAnsi="Arial" w:cs="Arial"/>
          <w:sz w:val="16"/>
          <w:szCs w:val="16"/>
        </w:rPr>
        <w:t xml:space="preserve"> grunnlag for utbetaling iht. </w:t>
      </w:r>
      <w:proofErr w:type="spellStart"/>
      <w:r w:rsidRPr="008A659B">
        <w:rPr>
          <w:rFonts w:ascii="Arial" w:hAnsi="Arial" w:cs="Arial"/>
          <w:sz w:val="16"/>
          <w:szCs w:val="16"/>
        </w:rPr>
        <w:t>petrsktl</w:t>
      </w:r>
      <w:proofErr w:type="spellEnd"/>
      <w:r w:rsidRPr="008A659B">
        <w:rPr>
          <w:rFonts w:ascii="Arial" w:hAnsi="Arial" w:cs="Arial"/>
          <w:sz w:val="16"/>
          <w:szCs w:val="16"/>
        </w:rPr>
        <w:t xml:space="preserve">. § 11, sjette ledd. Dersom selskapet krever opphørsrefusjon etter bestemmelsen i </w:t>
      </w:r>
      <w:proofErr w:type="spellStart"/>
      <w:r w:rsidRPr="008A659B">
        <w:rPr>
          <w:rFonts w:ascii="Arial" w:hAnsi="Arial" w:cs="Arial"/>
          <w:sz w:val="16"/>
          <w:szCs w:val="16"/>
        </w:rPr>
        <w:t>pe</w:t>
      </w:r>
      <w:r w:rsidR="000870AB" w:rsidRPr="008A659B">
        <w:rPr>
          <w:rFonts w:ascii="Arial" w:hAnsi="Arial" w:cs="Arial"/>
          <w:sz w:val="16"/>
          <w:szCs w:val="16"/>
        </w:rPr>
        <w:t>t</w:t>
      </w:r>
      <w:r w:rsidRPr="008A659B">
        <w:rPr>
          <w:rFonts w:ascii="Arial" w:hAnsi="Arial" w:cs="Arial"/>
          <w:sz w:val="16"/>
          <w:szCs w:val="16"/>
        </w:rPr>
        <w:t>rsktl</w:t>
      </w:r>
      <w:proofErr w:type="spellEnd"/>
      <w:r w:rsidRPr="008A659B">
        <w:rPr>
          <w:rFonts w:ascii="Arial" w:hAnsi="Arial" w:cs="Arial"/>
          <w:sz w:val="16"/>
          <w:szCs w:val="16"/>
        </w:rPr>
        <w:t xml:space="preserve">. § </w:t>
      </w:r>
      <w:r w:rsidR="00B20784" w:rsidRPr="008A659B">
        <w:rPr>
          <w:rFonts w:ascii="Arial" w:hAnsi="Arial" w:cs="Arial"/>
          <w:sz w:val="16"/>
          <w:szCs w:val="16"/>
        </w:rPr>
        <w:t xml:space="preserve">3 c </w:t>
      </w:r>
      <w:r w:rsidRPr="008A659B">
        <w:rPr>
          <w:rFonts w:ascii="Arial" w:hAnsi="Arial" w:cs="Arial"/>
          <w:sz w:val="16"/>
          <w:szCs w:val="16"/>
        </w:rPr>
        <w:t xml:space="preserve">skal det ikke kreves utbetaling iht. </w:t>
      </w:r>
      <w:r w:rsidR="00502993" w:rsidRPr="008A659B">
        <w:rPr>
          <w:rFonts w:ascii="Arial" w:hAnsi="Arial" w:cs="Arial"/>
          <w:sz w:val="16"/>
          <w:szCs w:val="16"/>
        </w:rPr>
        <w:t xml:space="preserve">§ 11, sjette ledd. </w:t>
      </w:r>
    </w:p>
    <w:p w14:paraId="1E3E0200" w14:textId="77777777" w:rsidR="005B4141" w:rsidRPr="00EE4ADD" w:rsidRDefault="005B4141" w:rsidP="00F47EB8">
      <w:pPr>
        <w:pStyle w:val="Default"/>
        <w:rPr>
          <w:rFonts w:ascii="Arial" w:hAnsi="Arial" w:cs="Arial"/>
          <w:sz w:val="16"/>
          <w:szCs w:val="16"/>
        </w:rPr>
      </w:pPr>
    </w:p>
    <w:p w14:paraId="15AB2024" w14:textId="2CC4C78E" w:rsidR="00F47EB8" w:rsidRPr="00EE4ADD" w:rsidRDefault="00F47EB8" w:rsidP="00E1625E">
      <w:pPr>
        <w:pBdr>
          <w:top w:val="single" w:sz="12" w:space="1" w:color="auto"/>
        </w:pBdr>
        <w:rPr>
          <w:rFonts w:ascii="Arial" w:hAnsi="Arial" w:cs="Arial"/>
          <w:b/>
          <w:sz w:val="16"/>
          <w:szCs w:val="16"/>
        </w:rPr>
      </w:pPr>
      <w:r w:rsidRPr="00EE4ADD">
        <w:rPr>
          <w:rFonts w:ascii="Arial" w:hAnsi="Arial" w:cs="Arial"/>
          <w:b/>
          <w:sz w:val="16"/>
          <w:szCs w:val="16"/>
        </w:rPr>
        <w:t>Særskattegrunnlag</w:t>
      </w:r>
    </w:p>
    <w:p w14:paraId="5A0773D8" w14:textId="77777777" w:rsidR="00F47EB8" w:rsidRDefault="00F47EB8" w:rsidP="00F47EB8">
      <w:pPr>
        <w:rPr>
          <w:rFonts w:ascii="Arial" w:hAnsi="Arial" w:cs="Arial"/>
          <w:sz w:val="16"/>
          <w:szCs w:val="16"/>
        </w:rPr>
      </w:pPr>
    </w:p>
    <w:p w14:paraId="6AF4048D" w14:textId="77777777" w:rsidR="0084758A" w:rsidRDefault="0084758A" w:rsidP="00F47EB8">
      <w:pPr>
        <w:rPr>
          <w:rFonts w:ascii="Arial" w:hAnsi="Arial" w:cs="Arial"/>
          <w:b/>
          <w:sz w:val="16"/>
          <w:szCs w:val="16"/>
        </w:rPr>
      </w:pPr>
      <w:r w:rsidRPr="00323532">
        <w:rPr>
          <w:rFonts w:ascii="Arial" w:hAnsi="Arial" w:cs="Arial"/>
          <w:b/>
          <w:sz w:val="16"/>
          <w:szCs w:val="16"/>
        </w:rPr>
        <w:t>Post 232 Årets underskudd til fremføring</w:t>
      </w:r>
    </w:p>
    <w:p w14:paraId="5F35F48E" w14:textId="66279DA2" w:rsidR="006245A8" w:rsidRDefault="00E737CC" w:rsidP="00F47EB8">
      <w:pPr>
        <w:rPr>
          <w:rFonts w:ascii="Arial" w:hAnsi="Arial" w:cs="Arial"/>
          <w:sz w:val="16"/>
          <w:szCs w:val="16"/>
        </w:rPr>
      </w:pPr>
      <w:r>
        <w:rPr>
          <w:rFonts w:ascii="Arial" w:hAnsi="Arial" w:cs="Arial"/>
          <w:sz w:val="16"/>
          <w:szCs w:val="16"/>
        </w:rPr>
        <w:t>Beløpet i</w:t>
      </w:r>
      <w:r w:rsidR="006245A8">
        <w:rPr>
          <w:rFonts w:ascii="Arial" w:hAnsi="Arial" w:cs="Arial"/>
          <w:sz w:val="16"/>
          <w:szCs w:val="16"/>
        </w:rPr>
        <w:t xml:space="preserve"> posten kan ikke overstige underskuddet i post 230 korrigert for eventuell utbetaling etter </w:t>
      </w:r>
      <w:proofErr w:type="spellStart"/>
      <w:r w:rsidR="006245A8">
        <w:rPr>
          <w:rFonts w:ascii="Arial" w:hAnsi="Arial" w:cs="Arial"/>
          <w:sz w:val="16"/>
          <w:szCs w:val="16"/>
        </w:rPr>
        <w:t>petrsk</w:t>
      </w:r>
      <w:r w:rsidR="00005C2A">
        <w:rPr>
          <w:rFonts w:ascii="Arial" w:hAnsi="Arial" w:cs="Arial"/>
          <w:sz w:val="16"/>
          <w:szCs w:val="16"/>
        </w:rPr>
        <w:t>tl</w:t>
      </w:r>
      <w:proofErr w:type="spellEnd"/>
      <w:r w:rsidR="00005C2A">
        <w:rPr>
          <w:rFonts w:ascii="Arial" w:hAnsi="Arial" w:cs="Arial"/>
          <w:sz w:val="16"/>
          <w:szCs w:val="16"/>
        </w:rPr>
        <w:t>. § 11, sjette ledd</w:t>
      </w:r>
      <w:r w:rsidR="006245A8">
        <w:rPr>
          <w:rFonts w:ascii="Arial" w:hAnsi="Arial" w:cs="Arial"/>
          <w:sz w:val="16"/>
          <w:szCs w:val="16"/>
        </w:rPr>
        <w:t>. Beløpet skal legges inn med positivt fortegn.</w:t>
      </w:r>
    </w:p>
    <w:p w14:paraId="356B6F57" w14:textId="77777777" w:rsidR="006245A8" w:rsidRDefault="006245A8" w:rsidP="00F47EB8">
      <w:pPr>
        <w:rPr>
          <w:rFonts w:ascii="Arial" w:hAnsi="Arial" w:cs="Arial"/>
          <w:sz w:val="16"/>
          <w:szCs w:val="16"/>
        </w:rPr>
      </w:pPr>
    </w:p>
    <w:p w14:paraId="65F03BA6" w14:textId="75838542" w:rsidR="006245A8" w:rsidRDefault="006245A8" w:rsidP="00F47EB8">
      <w:pPr>
        <w:rPr>
          <w:rFonts w:ascii="Arial" w:hAnsi="Arial" w:cs="Arial"/>
          <w:sz w:val="16"/>
          <w:szCs w:val="16"/>
        </w:rPr>
      </w:pPr>
    </w:p>
    <w:p w14:paraId="03FE625A" w14:textId="23EF6ACA" w:rsidR="00A64CBB" w:rsidRDefault="00A64CBB" w:rsidP="000C748C">
      <w:pPr>
        <w:rPr>
          <w:rFonts w:ascii="Arial" w:hAnsi="Arial" w:cs="Arial"/>
          <w:color w:val="000000"/>
          <w:sz w:val="16"/>
          <w:szCs w:val="16"/>
        </w:rPr>
      </w:pPr>
    </w:p>
    <w:p w14:paraId="32CE375F" w14:textId="2EDD6D4F" w:rsidR="00E80010" w:rsidRPr="00C30730" w:rsidRDefault="000C1498" w:rsidP="000C1498">
      <w:pPr>
        <w:pStyle w:val="Default"/>
        <w:rPr>
          <w:rFonts w:ascii="Arial" w:hAnsi="Arial" w:cs="Arial"/>
          <w:b/>
          <w:sz w:val="16"/>
          <w:szCs w:val="16"/>
        </w:rPr>
      </w:pPr>
      <w:r w:rsidRPr="00781130">
        <w:rPr>
          <w:rFonts w:ascii="Arial" w:hAnsi="Arial" w:cs="Arial"/>
          <w:b/>
          <w:sz w:val="16"/>
          <w:szCs w:val="16"/>
        </w:rPr>
        <w:lastRenderedPageBreak/>
        <w:t>Post</w:t>
      </w:r>
      <w:r w:rsidR="00E80010" w:rsidRPr="00781130">
        <w:rPr>
          <w:rFonts w:ascii="Arial" w:hAnsi="Arial" w:cs="Arial"/>
          <w:b/>
          <w:sz w:val="16"/>
          <w:szCs w:val="16"/>
        </w:rPr>
        <w:t xml:space="preserve"> 236</w:t>
      </w:r>
      <w:r w:rsidR="00E80010" w:rsidRPr="008A659B">
        <w:rPr>
          <w:rFonts w:ascii="Arial" w:hAnsi="Arial" w:cs="Arial"/>
          <w:b/>
          <w:sz w:val="16"/>
          <w:szCs w:val="16"/>
        </w:rPr>
        <w:t xml:space="preserve"> Sokkelunderskudd i 56</w:t>
      </w:r>
      <w:proofErr w:type="gramStart"/>
      <w:r w:rsidR="00B01FEA">
        <w:rPr>
          <w:rFonts w:ascii="Arial" w:hAnsi="Arial" w:cs="Arial"/>
          <w:b/>
          <w:sz w:val="16"/>
          <w:szCs w:val="16"/>
        </w:rPr>
        <w:t xml:space="preserve"> </w:t>
      </w:r>
      <w:r w:rsidR="00E80010" w:rsidRPr="008A659B">
        <w:rPr>
          <w:rFonts w:ascii="Arial" w:hAnsi="Arial" w:cs="Arial"/>
          <w:b/>
          <w:sz w:val="16"/>
          <w:szCs w:val="16"/>
        </w:rPr>
        <w:t>%</w:t>
      </w:r>
      <w:r w:rsidR="00B01FEA">
        <w:rPr>
          <w:rFonts w:ascii="Arial" w:hAnsi="Arial" w:cs="Arial"/>
          <w:b/>
          <w:sz w:val="16"/>
          <w:szCs w:val="16"/>
        </w:rPr>
        <w:t>-</w:t>
      </w:r>
      <w:r w:rsidR="00E80010" w:rsidRPr="00C30730">
        <w:rPr>
          <w:rFonts w:ascii="Arial" w:hAnsi="Arial" w:cs="Arial"/>
          <w:b/>
          <w:sz w:val="16"/>
          <w:szCs w:val="16"/>
        </w:rPr>
        <w:t>grunnlaget</w:t>
      </w:r>
      <w:proofErr w:type="gramEnd"/>
      <w:r w:rsidR="00E80010" w:rsidRPr="00C30730">
        <w:rPr>
          <w:rFonts w:ascii="Arial" w:hAnsi="Arial" w:cs="Arial"/>
          <w:b/>
          <w:sz w:val="16"/>
          <w:szCs w:val="16"/>
        </w:rPr>
        <w:t xml:space="preserve">) </w:t>
      </w:r>
      <w:r w:rsidR="00B01FEA">
        <w:rPr>
          <w:rFonts w:ascii="Arial" w:hAnsi="Arial" w:cs="Arial"/>
          <w:b/>
          <w:sz w:val="16"/>
          <w:szCs w:val="16"/>
        </w:rPr>
        <w:t xml:space="preserve">og </w:t>
      </w:r>
      <w:r w:rsidRPr="00C30730">
        <w:rPr>
          <w:rFonts w:ascii="Arial" w:hAnsi="Arial" w:cs="Arial"/>
          <w:b/>
          <w:sz w:val="16"/>
          <w:szCs w:val="16"/>
        </w:rPr>
        <w:t>ubenyttet friinntekt hvor skatteverdien</w:t>
      </w:r>
      <w:r w:rsidR="00E80010" w:rsidRPr="00C30730">
        <w:rPr>
          <w:rFonts w:ascii="Arial" w:hAnsi="Arial" w:cs="Arial"/>
          <w:b/>
          <w:sz w:val="16"/>
          <w:szCs w:val="16"/>
        </w:rPr>
        <w:t xml:space="preserve"> kreves utbetalt,</w:t>
      </w:r>
      <w:r w:rsidR="00CC34DD" w:rsidRPr="00C30730">
        <w:rPr>
          <w:rFonts w:ascii="Arial" w:hAnsi="Arial" w:cs="Arial"/>
          <w:b/>
          <w:sz w:val="16"/>
          <w:szCs w:val="16"/>
        </w:rPr>
        <w:t xml:space="preserve"> jf. </w:t>
      </w:r>
      <w:proofErr w:type="spellStart"/>
      <w:r w:rsidR="00CC34DD" w:rsidRPr="00C30730">
        <w:rPr>
          <w:rFonts w:ascii="Arial" w:hAnsi="Arial" w:cs="Arial"/>
          <w:b/>
          <w:sz w:val="16"/>
          <w:szCs w:val="16"/>
        </w:rPr>
        <w:t>petrsktl</w:t>
      </w:r>
      <w:proofErr w:type="spellEnd"/>
      <w:r w:rsidR="00CC34DD" w:rsidRPr="00C30730">
        <w:rPr>
          <w:rFonts w:ascii="Arial" w:hAnsi="Arial" w:cs="Arial"/>
          <w:b/>
          <w:sz w:val="16"/>
          <w:szCs w:val="16"/>
        </w:rPr>
        <w:t xml:space="preserve">. § 11 sjette ledd </w:t>
      </w:r>
    </w:p>
    <w:p w14:paraId="7D49EA0A" w14:textId="6214CFE1" w:rsidR="00414871" w:rsidRDefault="00414871" w:rsidP="000C1498">
      <w:pPr>
        <w:pStyle w:val="Default"/>
        <w:rPr>
          <w:rFonts w:ascii="Arial" w:hAnsi="Arial" w:cs="Arial"/>
          <w:sz w:val="16"/>
          <w:szCs w:val="16"/>
        </w:rPr>
      </w:pPr>
    </w:p>
    <w:p w14:paraId="5377C3FA" w14:textId="37D4B574" w:rsidR="00414871" w:rsidRPr="000C1498" w:rsidRDefault="00697D36" w:rsidP="000C1498">
      <w:pPr>
        <w:pStyle w:val="Default"/>
        <w:rPr>
          <w:rFonts w:ascii="Arial" w:hAnsi="Arial" w:cs="Arial"/>
          <w:sz w:val="16"/>
          <w:szCs w:val="16"/>
        </w:rPr>
      </w:pPr>
      <w:r>
        <w:rPr>
          <w:rFonts w:ascii="Arial" w:hAnsi="Arial" w:cs="Arial"/>
          <w:sz w:val="16"/>
          <w:szCs w:val="16"/>
        </w:rPr>
        <w:t xml:space="preserve">I tillegg til </w:t>
      </w:r>
      <w:r w:rsidR="00BE1884">
        <w:rPr>
          <w:rFonts w:ascii="Arial" w:hAnsi="Arial" w:cs="Arial"/>
          <w:sz w:val="16"/>
          <w:szCs w:val="16"/>
        </w:rPr>
        <w:t xml:space="preserve">ubenyttet </w:t>
      </w:r>
      <w:r>
        <w:rPr>
          <w:rFonts w:ascii="Arial" w:hAnsi="Arial" w:cs="Arial"/>
          <w:sz w:val="16"/>
          <w:szCs w:val="16"/>
        </w:rPr>
        <w:t xml:space="preserve">friinntekt beregnet på årets investeringer vil også </w:t>
      </w:r>
      <w:r w:rsidR="00BE1884">
        <w:rPr>
          <w:rFonts w:ascii="Arial" w:hAnsi="Arial" w:cs="Arial"/>
          <w:sz w:val="16"/>
          <w:szCs w:val="16"/>
        </w:rPr>
        <w:t xml:space="preserve">ubenyttet </w:t>
      </w:r>
      <w:r>
        <w:rPr>
          <w:rFonts w:ascii="Arial" w:hAnsi="Arial" w:cs="Arial"/>
          <w:sz w:val="16"/>
          <w:szCs w:val="16"/>
        </w:rPr>
        <w:t>f</w:t>
      </w:r>
      <w:r w:rsidR="00414871">
        <w:rPr>
          <w:rFonts w:ascii="Arial" w:hAnsi="Arial" w:cs="Arial"/>
          <w:sz w:val="16"/>
          <w:szCs w:val="16"/>
        </w:rPr>
        <w:t xml:space="preserve">riinntekt som beregnes for inntektsåret </w:t>
      </w:r>
      <w:r w:rsidR="00414871" w:rsidRPr="00C4100E">
        <w:rPr>
          <w:rFonts w:ascii="Arial" w:hAnsi="Arial" w:cs="Arial"/>
          <w:sz w:val="16"/>
          <w:szCs w:val="16"/>
        </w:rPr>
        <w:t>202</w:t>
      </w:r>
      <w:r w:rsidR="00C4100E">
        <w:rPr>
          <w:rFonts w:ascii="Arial" w:hAnsi="Arial" w:cs="Arial"/>
          <w:sz w:val="16"/>
          <w:szCs w:val="16"/>
        </w:rPr>
        <w:t>1</w:t>
      </w:r>
      <w:r w:rsidR="00414871">
        <w:rPr>
          <w:rFonts w:ascii="Arial" w:hAnsi="Arial" w:cs="Arial"/>
          <w:sz w:val="16"/>
          <w:szCs w:val="16"/>
        </w:rPr>
        <w:t xml:space="preserve"> vedrørende investeringer foretatt tidligere år inngå i grunnlaget som kan kreves utbetalt.</w:t>
      </w:r>
    </w:p>
    <w:p w14:paraId="2C2EF3FB" w14:textId="77777777" w:rsidR="00E80010" w:rsidRPr="0055450E" w:rsidRDefault="00E80010" w:rsidP="00E80010">
      <w:pPr>
        <w:pStyle w:val="Brdtekst"/>
        <w:rPr>
          <w:sz w:val="20"/>
        </w:rPr>
      </w:pPr>
    </w:p>
    <w:p w14:paraId="70FA12DF" w14:textId="338D5BD3" w:rsidR="00E80010" w:rsidRDefault="00413C61" w:rsidP="000C1498">
      <w:pPr>
        <w:rPr>
          <w:rFonts w:ascii="Arial" w:hAnsi="Arial" w:cs="Arial"/>
          <w:sz w:val="16"/>
          <w:szCs w:val="16"/>
        </w:rPr>
      </w:pPr>
      <w:r>
        <w:rPr>
          <w:rFonts w:ascii="Arial" w:hAnsi="Arial" w:cs="Arial"/>
          <w:sz w:val="16"/>
          <w:szCs w:val="16"/>
        </w:rPr>
        <w:t>Posten s</w:t>
      </w:r>
      <w:r w:rsidR="00E80010" w:rsidRPr="000C1498">
        <w:rPr>
          <w:rFonts w:ascii="Arial" w:hAnsi="Arial" w:cs="Arial"/>
          <w:sz w:val="16"/>
          <w:szCs w:val="16"/>
        </w:rPr>
        <w:t xml:space="preserve">kal kun benyttes for cellen "Sokkel 56 % - grunnlaget". </w:t>
      </w:r>
    </w:p>
    <w:p w14:paraId="3F97A66B" w14:textId="7641FBA1" w:rsidR="00E80010" w:rsidRPr="0055450E" w:rsidRDefault="00271FD4" w:rsidP="00F47EB8">
      <w:pPr>
        <w:rPr>
          <w:rFonts w:ascii="Arial" w:hAnsi="Arial" w:cs="Arial"/>
          <w:sz w:val="16"/>
          <w:szCs w:val="16"/>
        </w:rPr>
      </w:pPr>
      <w:r w:rsidRPr="008A659B">
        <w:rPr>
          <w:rFonts w:ascii="Arial" w:hAnsi="Arial" w:cs="Arial"/>
          <w:sz w:val="16"/>
          <w:szCs w:val="16"/>
        </w:rPr>
        <w:t xml:space="preserve">Dersom selskapet krever leterefusjon etter bestemmelsen i </w:t>
      </w:r>
      <w:proofErr w:type="spellStart"/>
      <w:r w:rsidRPr="008A659B">
        <w:rPr>
          <w:rFonts w:ascii="Arial" w:hAnsi="Arial" w:cs="Arial"/>
          <w:sz w:val="16"/>
          <w:szCs w:val="16"/>
        </w:rPr>
        <w:t>petrsktl</w:t>
      </w:r>
      <w:proofErr w:type="spellEnd"/>
      <w:r w:rsidRPr="008A659B">
        <w:rPr>
          <w:rFonts w:ascii="Arial" w:hAnsi="Arial" w:cs="Arial"/>
          <w:sz w:val="16"/>
          <w:szCs w:val="16"/>
        </w:rPr>
        <w:t xml:space="preserve">. § 3 c er det </w:t>
      </w:r>
      <w:r w:rsidR="0037223E" w:rsidRPr="008A659B">
        <w:rPr>
          <w:rFonts w:ascii="Arial" w:hAnsi="Arial" w:cs="Arial"/>
          <w:sz w:val="16"/>
          <w:szCs w:val="16"/>
        </w:rPr>
        <w:t>ut over ubenyt</w:t>
      </w:r>
      <w:r w:rsidR="000A3FBD">
        <w:rPr>
          <w:rFonts w:ascii="Arial" w:hAnsi="Arial" w:cs="Arial"/>
          <w:sz w:val="16"/>
          <w:szCs w:val="16"/>
        </w:rPr>
        <w:t>t</w:t>
      </w:r>
      <w:r w:rsidR="0037223E" w:rsidRPr="008A659B">
        <w:rPr>
          <w:rFonts w:ascii="Arial" w:hAnsi="Arial" w:cs="Arial"/>
          <w:sz w:val="16"/>
          <w:szCs w:val="16"/>
        </w:rPr>
        <w:t xml:space="preserve">et friinntekt </w:t>
      </w:r>
      <w:r w:rsidRPr="008A659B">
        <w:rPr>
          <w:rFonts w:ascii="Arial" w:hAnsi="Arial" w:cs="Arial"/>
          <w:sz w:val="16"/>
          <w:szCs w:val="16"/>
        </w:rPr>
        <w:t xml:space="preserve">kun et eventuelt restunderskudd som kan medtas i grunnlag for utbetaling iht. </w:t>
      </w:r>
      <w:proofErr w:type="spellStart"/>
      <w:r w:rsidRPr="008A659B">
        <w:rPr>
          <w:rFonts w:ascii="Arial" w:hAnsi="Arial" w:cs="Arial"/>
          <w:sz w:val="16"/>
          <w:szCs w:val="16"/>
        </w:rPr>
        <w:t>petrsktl</w:t>
      </w:r>
      <w:proofErr w:type="spellEnd"/>
      <w:r w:rsidRPr="008A659B">
        <w:rPr>
          <w:rFonts w:ascii="Arial" w:hAnsi="Arial" w:cs="Arial"/>
          <w:sz w:val="16"/>
          <w:szCs w:val="16"/>
        </w:rPr>
        <w:t>. § 11, sjette ledd. Dersom selskapet krever opphørsrefusjon etter bestemmelsen</w:t>
      </w:r>
      <w:r w:rsidR="00B26DA1" w:rsidRPr="008A659B">
        <w:rPr>
          <w:rFonts w:ascii="Arial" w:hAnsi="Arial" w:cs="Arial"/>
          <w:sz w:val="16"/>
          <w:szCs w:val="16"/>
        </w:rPr>
        <w:t>e</w:t>
      </w:r>
      <w:r w:rsidRPr="008A659B">
        <w:rPr>
          <w:rFonts w:ascii="Arial" w:hAnsi="Arial" w:cs="Arial"/>
          <w:sz w:val="16"/>
          <w:szCs w:val="16"/>
        </w:rPr>
        <w:t xml:space="preserve"> i </w:t>
      </w:r>
      <w:proofErr w:type="spellStart"/>
      <w:r w:rsidRPr="008A659B">
        <w:rPr>
          <w:rFonts w:ascii="Arial" w:hAnsi="Arial" w:cs="Arial"/>
          <w:sz w:val="16"/>
          <w:szCs w:val="16"/>
        </w:rPr>
        <w:t>pe</w:t>
      </w:r>
      <w:r w:rsidR="000870AB" w:rsidRPr="008A659B">
        <w:rPr>
          <w:rFonts w:ascii="Arial" w:hAnsi="Arial" w:cs="Arial"/>
          <w:sz w:val="16"/>
          <w:szCs w:val="16"/>
        </w:rPr>
        <w:t>t</w:t>
      </w:r>
      <w:r w:rsidRPr="008A659B">
        <w:rPr>
          <w:rFonts w:ascii="Arial" w:hAnsi="Arial" w:cs="Arial"/>
          <w:sz w:val="16"/>
          <w:szCs w:val="16"/>
        </w:rPr>
        <w:t>rsktl</w:t>
      </w:r>
      <w:proofErr w:type="spellEnd"/>
      <w:r w:rsidRPr="008A659B">
        <w:rPr>
          <w:rFonts w:ascii="Arial" w:hAnsi="Arial" w:cs="Arial"/>
          <w:sz w:val="16"/>
          <w:szCs w:val="16"/>
        </w:rPr>
        <w:t>. §</w:t>
      </w:r>
      <w:r w:rsidR="0037223E" w:rsidRPr="008A659B">
        <w:rPr>
          <w:rFonts w:ascii="Arial" w:hAnsi="Arial" w:cs="Arial"/>
          <w:sz w:val="16"/>
          <w:szCs w:val="16"/>
        </w:rPr>
        <w:t>§</w:t>
      </w:r>
      <w:r w:rsidRPr="008A659B">
        <w:rPr>
          <w:rFonts w:ascii="Arial" w:hAnsi="Arial" w:cs="Arial"/>
          <w:sz w:val="16"/>
          <w:szCs w:val="16"/>
        </w:rPr>
        <w:t xml:space="preserve"> 3 c </w:t>
      </w:r>
      <w:r w:rsidR="0037223E" w:rsidRPr="008A659B">
        <w:rPr>
          <w:rFonts w:ascii="Arial" w:hAnsi="Arial" w:cs="Arial"/>
          <w:sz w:val="16"/>
          <w:szCs w:val="16"/>
        </w:rPr>
        <w:t xml:space="preserve">og 5 </w:t>
      </w:r>
      <w:r w:rsidRPr="008A659B">
        <w:rPr>
          <w:rFonts w:ascii="Arial" w:hAnsi="Arial" w:cs="Arial"/>
          <w:sz w:val="16"/>
          <w:szCs w:val="16"/>
        </w:rPr>
        <w:t xml:space="preserve">skal det ikke kreves utbetaling iht. § 11, sjette ledd. </w:t>
      </w:r>
    </w:p>
    <w:p w14:paraId="40ADF64E" w14:textId="77777777" w:rsidR="00D10131" w:rsidRPr="0084758A" w:rsidRDefault="00D10131" w:rsidP="00F47EB8">
      <w:pPr>
        <w:rPr>
          <w:rFonts w:ascii="Arial" w:hAnsi="Arial" w:cs="Arial"/>
          <w:sz w:val="16"/>
          <w:szCs w:val="16"/>
        </w:rPr>
      </w:pPr>
    </w:p>
    <w:p w14:paraId="21174940" w14:textId="77777777" w:rsidR="00F47EB8" w:rsidRPr="00EE4ADD" w:rsidRDefault="00F47EB8" w:rsidP="00E1625E">
      <w:pPr>
        <w:pBdr>
          <w:top w:val="single" w:sz="12" w:space="1" w:color="auto"/>
        </w:pBdr>
        <w:rPr>
          <w:rFonts w:ascii="Arial" w:hAnsi="Arial" w:cs="Arial"/>
          <w:b/>
          <w:sz w:val="16"/>
          <w:szCs w:val="16"/>
        </w:rPr>
      </w:pPr>
      <w:r w:rsidRPr="00EE4ADD">
        <w:rPr>
          <w:rFonts w:ascii="Arial" w:hAnsi="Arial" w:cs="Arial"/>
          <w:b/>
          <w:sz w:val="16"/>
          <w:szCs w:val="16"/>
        </w:rPr>
        <w:t>Krav på utbetaling fra staten</w:t>
      </w:r>
    </w:p>
    <w:p w14:paraId="1561DE57" w14:textId="77777777" w:rsidR="00F47EB8" w:rsidRPr="00EE4ADD" w:rsidRDefault="00F47EB8" w:rsidP="00F47EB8">
      <w:pPr>
        <w:rPr>
          <w:rFonts w:ascii="Arial" w:hAnsi="Arial" w:cs="Arial"/>
          <w:sz w:val="16"/>
          <w:szCs w:val="16"/>
        </w:rPr>
      </w:pPr>
      <w:r w:rsidRPr="00EE4ADD">
        <w:rPr>
          <w:rFonts w:ascii="Arial" w:hAnsi="Arial" w:cs="Arial"/>
          <w:sz w:val="16"/>
          <w:szCs w:val="16"/>
        </w:rPr>
        <w:t>Postene 251-260 fylles ut av selskaper som krever refundert skatteverdien av undersøkelsesutgifter.</w:t>
      </w:r>
    </w:p>
    <w:p w14:paraId="669B6B06" w14:textId="77777777" w:rsidR="00A36179" w:rsidRPr="00EE4ADD" w:rsidRDefault="00A36179" w:rsidP="00F47EB8">
      <w:pPr>
        <w:rPr>
          <w:rFonts w:ascii="Arial" w:hAnsi="Arial" w:cs="Arial"/>
          <w:sz w:val="16"/>
          <w:szCs w:val="16"/>
        </w:rPr>
      </w:pPr>
    </w:p>
    <w:p w14:paraId="7365A097" w14:textId="77777777" w:rsidR="00F47EB8" w:rsidRPr="00EE4ADD" w:rsidRDefault="00F47EB8" w:rsidP="00F47EB8">
      <w:pPr>
        <w:rPr>
          <w:rFonts w:ascii="Arial" w:hAnsi="Arial" w:cs="Arial"/>
          <w:b/>
          <w:sz w:val="16"/>
          <w:szCs w:val="16"/>
        </w:rPr>
      </w:pPr>
      <w:r w:rsidRPr="00EE4ADD">
        <w:rPr>
          <w:rFonts w:ascii="Arial" w:hAnsi="Arial" w:cs="Arial"/>
          <w:b/>
          <w:sz w:val="16"/>
          <w:szCs w:val="16"/>
        </w:rPr>
        <w:t>Post 251 Årets underskudd sokkel</w:t>
      </w:r>
    </w:p>
    <w:p w14:paraId="57ABCCD5" w14:textId="3B9EE2C8" w:rsidR="006E1025" w:rsidRDefault="00135521" w:rsidP="00F47EB8">
      <w:pPr>
        <w:rPr>
          <w:rFonts w:ascii="Arial" w:hAnsi="Arial" w:cs="Arial"/>
          <w:sz w:val="16"/>
          <w:szCs w:val="16"/>
        </w:rPr>
      </w:pPr>
      <w:r>
        <w:rPr>
          <w:rFonts w:ascii="Arial" w:hAnsi="Arial" w:cs="Arial"/>
          <w:sz w:val="16"/>
          <w:szCs w:val="16"/>
        </w:rPr>
        <w:t>Under "Sokkel 5</w:t>
      </w:r>
      <w:r w:rsidR="003C6DF8">
        <w:rPr>
          <w:rFonts w:ascii="Arial" w:hAnsi="Arial" w:cs="Arial"/>
          <w:sz w:val="16"/>
          <w:szCs w:val="16"/>
        </w:rPr>
        <w:t>6</w:t>
      </w:r>
      <w:r w:rsidR="00F47EB8" w:rsidRPr="00EE4ADD">
        <w:rPr>
          <w:rFonts w:ascii="Arial" w:hAnsi="Arial" w:cs="Arial"/>
          <w:sz w:val="16"/>
          <w:szCs w:val="16"/>
        </w:rPr>
        <w:t xml:space="preserve"> % - grunnlaget" </w:t>
      </w:r>
      <w:r w:rsidR="004E217B">
        <w:rPr>
          <w:rFonts w:ascii="Arial" w:hAnsi="Arial" w:cs="Arial"/>
          <w:sz w:val="16"/>
          <w:szCs w:val="16"/>
        </w:rPr>
        <w:t>over</w:t>
      </w:r>
      <w:r w:rsidR="00F47EB8" w:rsidRPr="00EE4ADD">
        <w:rPr>
          <w:rFonts w:ascii="Arial" w:hAnsi="Arial" w:cs="Arial"/>
          <w:sz w:val="16"/>
          <w:szCs w:val="16"/>
        </w:rPr>
        <w:t xml:space="preserve">føres </w:t>
      </w:r>
      <w:r w:rsidR="004E217B">
        <w:rPr>
          <w:rFonts w:ascii="Arial" w:hAnsi="Arial" w:cs="Arial"/>
          <w:sz w:val="16"/>
          <w:szCs w:val="16"/>
        </w:rPr>
        <w:t>beløpet fra</w:t>
      </w:r>
      <w:r w:rsidR="00F47EB8" w:rsidRPr="00EE4ADD">
        <w:rPr>
          <w:rFonts w:ascii="Arial" w:hAnsi="Arial" w:cs="Arial"/>
          <w:sz w:val="16"/>
          <w:szCs w:val="16"/>
        </w:rPr>
        <w:t xml:space="preserve"> post 205 "Sokkel</w:t>
      </w:r>
      <w:r w:rsidR="004E217B">
        <w:rPr>
          <w:rFonts w:ascii="Arial" w:hAnsi="Arial" w:cs="Arial"/>
          <w:sz w:val="16"/>
          <w:szCs w:val="16"/>
        </w:rPr>
        <w:t xml:space="preserve"> 5</w:t>
      </w:r>
      <w:r w:rsidR="003C6DF8">
        <w:rPr>
          <w:rFonts w:ascii="Arial" w:hAnsi="Arial" w:cs="Arial"/>
          <w:sz w:val="16"/>
          <w:szCs w:val="16"/>
        </w:rPr>
        <w:t>6</w:t>
      </w:r>
      <w:r w:rsidR="004E217B">
        <w:rPr>
          <w:rFonts w:ascii="Arial" w:hAnsi="Arial" w:cs="Arial"/>
          <w:sz w:val="16"/>
          <w:szCs w:val="16"/>
        </w:rPr>
        <w:t xml:space="preserve"> % -</w:t>
      </w:r>
      <w:r w:rsidR="00C01180">
        <w:rPr>
          <w:rFonts w:ascii="Arial" w:hAnsi="Arial" w:cs="Arial"/>
          <w:sz w:val="16"/>
          <w:szCs w:val="16"/>
        </w:rPr>
        <w:t xml:space="preserve"> </w:t>
      </w:r>
      <w:r w:rsidR="004E217B">
        <w:rPr>
          <w:rFonts w:ascii="Arial" w:hAnsi="Arial" w:cs="Arial"/>
          <w:sz w:val="16"/>
          <w:szCs w:val="16"/>
        </w:rPr>
        <w:t>grunnlaget</w:t>
      </w:r>
      <w:r w:rsidR="00F47EB8" w:rsidRPr="00EE4ADD">
        <w:rPr>
          <w:rFonts w:ascii="Arial" w:hAnsi="Arial" w:cs="Arial"/>
          <w:sz w:val="16"/>
          <w:szCs w:val="16"/>
        </w:rPr>
        <w:t>"</w:t>
      </w:r>
      <w:r w:rsidR="007D1702">
        <w:rPr>
          <w:rFonts w:ascii="Arial" w:hAnsi="Arial" w:cs="Arial"/>
          <w:sz w:val="16"/>
          <w:szCs w:val="16"/>
        </w:rPr>
        <w:t xml:space="preserve"> </w:t>
      </w:r>
      <w:r w:rsidR="0029420E">
        <w:rPr>
          <w:rFonts w:ascii="Arial" w:hAnsi="Arial" w:cs="Arial"/>
          <w:sz w:val="16"/>
          <w:szCs w:val="16"/>
        </w:rPr>
        <w:t xml:space="preserve">og </w:t>
      </w:r>
      <w:r w:rsidR="0029420E" w:rsidRPr="00323532">
        <w:rPr>
          <w:rFonts w:ascii="Arial" w:hAnsi="Arial" w:cs="Arial"/>
          <w:sz w:val="16"/>
          <w:szCs w:val="16"/>
        </w:rPr>
        <w:t xml:space="preserve">eventuelt post 227 "Sokkel </w:t>
      </w:r>
      <w:r w:rsidR="000D3538">
        <w:rPr>
          <w:rFonts w:ascii="Arial" w:hAnsi="Arial" w:cs="Arial"/>
          <w:sz w:val="16"/>
          <w:szCs w:val="16"/>
        </w:rPr>
        <w:t>5</w:t>
      </w:r>
      <w:r w:rsidR="003C6DF8">
        <w:rPr>
          <w:rFonts w:ascii="Arial" w:hAnsi="Arial" w:cs="Arial"/>
          <w:sz w:val="16"/>
          <w:szCs w:val="16"/>
        </w:rPr>
        <w:t>6</w:t>
      </w:r>
      <w:r w:rsidR="0029420E" w:rsidRPr="00323532">
        <w:rPr>
          <w:rFonts w:ascii="Arial" w:hAnsi="Arial" w:cs="Arial"/>
          <w:sz w:val="16"/>
          <w:szCs w:val="16"/>
        </w:rPr>
        <w:t xml:space="preserve"> % - grunnlaget"</w:t>
      </w:r>
      <w:r w:rsidR="00F47EB8" w:rsidRPr="0029420E">
        <w:rPr>
          <w:rFonts w:ascii="Arial" w:hAnsi="Arial" w:cs="Arial"/>
          <w:sz w:val="16"/>
          <w:szCs w:val="16"/>
        </w:rPr>
        <w:t xml:space="preserve">. </w:t>
      </w:r>
    </w:p>
    <w:p w14:paraId="4086C894" w14:textId="77777777" w:rsidR="0029420E" w:rsidRDefault="0029420E" w:rsidP="00F47EB8">
      <w:pPr>
        <w:rPr>
          <w:rFonts w:ascii="Arial" w:hAnsi="Arial" w:cs="Arial"/>
          <w:sz w:val="16"/>
          <w:szCs w:val="16"/>
        </w:rPr>
      </w:pPr>
    </w:p>
    <w:p w14:paraId="0DC9B2D4" w14:textId="6B38C31B" w:rsidR="00F47EB8" w:rsidRPr="00EE4ADD" w:rsidRDefault="00F47EB8" w:rsidP="00F47EB8">
      <w:pPr>
        <w:rPr>
          <w:rFonts w:ascii="Arial" w:hAnsi="Arial" w:cs="Arial"/>
          <w:sz w:val="16"/>
          <w:szCs w:val="16"/>
        </w:rPr>
      </w:pPr>
      <w:r w:rsidRPr="0050026E">
        <w:rPr>
          <w:rFonts w:ascii="Arial" w:hAnsi="Arial" w:cs="Arial"/>
          <w:sz w:val="16"/>
          <w:szCs w:val="16"/>
        </w:rPr>
        <w:t>Under "Sokkel 2</w:t>
      </w:r>
      <w:r w:rsidR="003C6DF8">
        <w:rPr>
          <w:rFonts w:ascii="Arial" w:hAnsi="Arial" w:cs="Arial"/>
          <w:sz w:val="16"/>
          <w:szCs w:val="16"/>
        </w:rPr>
        <w:t>2</w:t>
      </w:r>
      <w:r w:rsidRPr="0029420E">
        <w:rPr>
          <w:rFonts w:ascii="Arial" w:hAnsi="Arial" w:cs="Arial"/>
          <w:sz w:val="16"/>
          <w:szCs w:val="16"/>
        </w:rPr>
        <w:t xml:space="preserve"> % - grunnlaget" </w:t>
      </w:r>
      <w:r w:rsidR="004E217B" w:rsidRPr="0029420E">
        <w:rPr>
          <w:rFonts w:ascii="Arial" w:hAnsi="Arial" w:cs="Arial"/>
          <w:sz w:val="16"/>
          <w:szCs w:val="16"/>
        </w:rPr>
        <w:t>overføres beløpet fra post</w:t>
      </w:r>
      <w:r w:rsidRPr="0029420E">
        <w:rPr>
          <w:rFonts w:ascii="Arial" w:hAnsi="Arial" w:cs="Arial"/>
          <w:sz w:val="16"/>
          <w:szCs w:val="16"/>
        </w:rPr>
        <w:t xml:space="preserve"> 205 "Sokkel</w:t>
      </w:r>
      <w:r w:rsidR="004E217B" w:rsidRPr="0029420E">
        <w:rPr>
          <w:rFonts w:ascii="Arial" w:hAnsi="Arial" w:cs="Arial"/>
          <w:sz w:val="16"/>
          <w:szCs w:val="16"/>
        </w:rPr>
        <w:t xml:space="preserve"> 2</w:t>
      </w:r>
      <w:r w:rsidR="003C6DF8">
        <w:rPr>
          <w:rFonts w:ascii="Arial" w:hAnsi="Arial" w:cs="Arial"/>
          <w:sz w:val="16"/>
          <w:szCs w:val="16"/>
        </w:rPr>
        <w:t>2</w:t>
      </w:r>
      <w:r w:rsidR="004E217B" w:rsidRPr="0029420E">
        <w:rPr>
          <w:rFonts w:ascii="Arial" w:hAnsi="Arial" w:cs="Arial"/>
          <w:sz w:val="16"/>
          <w:szCs w:val="16"/>
        </w:rPr>
        <w:t xml:space="preserve"> % - grunnlaget</w:t>
      </w:r>
      <w:r w:rsidRPr="0029420E">
        <w:rPr>
          <w:rFonts w:ascii="Arial" w:hAnsi="Arial" w:cs="Arial"/>
          <w:sz w:val="16"/>
          <w:szCs w:val="16"/>
        </w:rPr>
        <w:t>" og 207 "Sokkel</w:t>
      </w:r>
      <w:r w:rsidR="004E217B" w:rsidRPr="0029420E">
        <w:rPr>
          <w:rFonts w:ascii="Arial" w:hAnsi="Arial" w:cs="Arial"/>
          <w:sz w:val="16"/>
          <w:szCs w:val="16"/>
        </w:rPr>
        <w:t xml:space="preserve"> 2</w:t>
      </w:r>
      <w:r w:rsidR="003C6DF8">
        <w:rPr>
          <w:rFonts w:ascii="Arial" w:hAnsi="Arial" w:cs="Arial"/>
          <w:sz w:val="16"/>
          <w:szCs w:val="16"/>
        </w:rPr>
        <w:t>2</w:t>
      </w:r>
      <w:r w:rsidR="004E217B" w:rsidRPr="0029420E">
        <w:rPr>
          <w:rFonts w:ascii="Arial" w:hAnsi="Arial" w:cs="Arial"/>
          <w:sz w:val="16"/>
          <w:szCs w:val="16"/>
        </w:rPr>
        <w:t xml:space="preserve"> % - grunnlaget </w:t>
      </w:r>
      <w:r w:rsidRPr="0029420E">
        <w:rPr>
          <w:rFonts w:ascii="Arial" w:hAnsi="Arial" w:cs="Arial"/>
          <w:sz w:val="16"/>
          <w:szCs w:val="16"/>
        </w:rPr>
        <w:t>" og eventuelt post 227 "Sokkel</w:t>
      </w:r>
      <w:r w:rsidR="004E217B" w:rsidRPr="0029420E">
        <w:rPr>
          <w:rFonts w:ascii="Arial" w:hAnsi="Arial" w:cs="Arial"/>
          <w:sz w:val="16"/>
          <w:szCs w:val="16"/>
        </w:rPr>
        <w:t xml:space="preserve"> 2</w:t>
      </w:r>
      <w:r w:rsidR="003C6DF8">
        <w:rPr>
          <w:rFonts w:ascii="Arial" w:hAnsi="Arial" w:cs="Arial"/>
          <w:sz w:val="16"/>
          <w:szCs w:val="16"/>
        </w:rPr>
        <w:t>2</w:t>
      </w:r>
      <w:r w:rsidR="004E217B" w:rsidRPr="0029420E">
        <w:rPr>
          <w:rFonts w:ascii="Arial" w:hAnsi="Arial" w:cs="Arial"/>
          <w:sz w:val="16"/>
          <w:szCs w:val="16"/>
        </w:rPr>
        <w:t xml:space="preserve"> % - grunnlaget</w:t>
      </w:r>
      <w:r w:rsidRPr="0029420E">
        <w:rPr>
          <w:rFonts w:ascii="Arial" w:hAnsi="Arial" w:cs="Arial"/>
          <w:sz w:val="16"/>
          <w:szCs w:val="16"/>
        </w:rPr>
        <w:t>".</w:t>
      </w:r>
    </w:p>
    <w:p w14:paraId="24D21266" w14:textId="77777777" w:rsidR="008778E1" w:rsidRDefault="008778E1" w:rsidP="00F47EB8">
      <w:pPr>
        <w:rPr>
          <w:rFonts w:ascii="Arial" w:hAnsi="Arial" w:cs="Arial"/>
          <w:b/>
          <w:sz w:val="16"/>
          <w:szCs w:val="16"/>
        </w:rPr>
      </w:pPr>
    </w:p>
    <w:p w14:paraId="214DA5E0" w14:textId="77777777" w:rsidR="00F47EB8" w:rsidRPr="00EE4ADD" w:rsidRDefault="00F47EB8" w:rsidP="00F47EB8">
      <w:pPr>
        <w:rPr>
          <w:rFonts w:ascii="Arial" w:hAnsi="Arial" w:cs="Arial"/>
          <w:b/>
          <w:sz w:val="16"/>
          <w:szCs w:val="16"/>
        </w:rPr>
      </w:pPr>
      <w:r w:rsidRPr="00EE4ADD">
        <w:rPr>
          <w:rFonts w:ascii="Arial" w:hAnsi="Arial" w:cs="Arial"/>
          <w:b/>
          <w:sz w:val="16"/>
          <w:szCs w:val="16"/>
        </w:rPr>
        <w:t>Post 255 Årets undersøkelsesutgifter</w:t>
      </w:r>
    </w:p>
    <w:p w14:paraId="3AE13A59" w14:textId="77777777" w:rsidR="00F47EB8" w:rsidRPr="00EE4ADD" w:rsidRDefault="00F47EB8" w:rsidP="00F47EB8">
      <w:pPr>
        <w:rPr>
          <w:rFonts w:ascii="Arial" w:hAnsi="Arial" w:cs="Arial"/>
          <w:sz w:val="16"/>
          <w:szCs w:val="16"/>
        </w:rPr>
      </w:pPr>
      <w:r w:rsidRPr="00EE4ADD">
        <w:rPr>
          <w:rFonts w:ascii="Arial" w:hAnsi="Arial" w:cs="Arial"/>
          <w:sz w:val="16"/>
          <w:szCs w:val="16"/>
        </w:rPr>
        <w:t>Her føres de undersøkelseskostnadene som gir grunnlag for refusjon fra staten.</w:t>
      </w:r>
    </w:p>
    <w:p w14:paraId="6D88361B" w14:textId="6276C0DE" w:rsidR="00BD3B15" w:rsidRDefault="00943451" w:rsidP="00F47EB8">
      <w:pPr>
        <w:pStyle w:val="Default"/>
        <w:rPr>
          <w:rFonts w:ascii="Arial" w:hAnsi="Arial" w:cs="Arial"/>
          <w:sz w:val="16"/>
          <w:szCs w:val="16"/>
        </w:rPr>
      </w:pPr>
      <w:r>
        <w:rPr>
          <w:rFonts w:ascii="Arial" w:hAnsi="Arial" w:cs="Arial"/>
          <w:sz w:val="16"/>
          <w:szCs w:val="16"/>
        </w:rPr>
        <w:t>Utbetalingskravet som fremmes må dokumenteres og spesifiseres nærmere</w:t>
      </w:r>
      <w:r w:rsidR="000D3538">
        <w:rPr>
          <w:rFonts w:ascii="Arial" w:hAnsi="Arial" w:cs="Arial"/>
          <w:sz w:val="16"/>
          <w:szCs w:val="16"/>
        </w:rPr>
        <w:t xml:space="preserve"> i vedlegg til skattemeldingen</w:t>
      </w:r>
      <w:r>
        <w:rPr>
          <w:rFonts w:ascii="Arial" w:hAnsi="Arial" w:cs="Arial"/>
          <w:sz w:val="16"/>
          <w:szCs w:val="16"/>
        </w:rPr>
        <w:t>.</w:t>
      </w:r>
    </w:p>
    <w:p w14:paraId="1D90987B" w14:textId="0EAB204B" w:rsidR="00BD3B15" w:rsidRDefault="00BD3B15" w:rsidP="00F47EB8">
      <w:pPr>
        <w:pStyle w:val="Default"/>
        <w:rPr>
          <w:rFonts w:ascii="Arial" w:hAnsi="Arial" w:cs="Arial"/>
          <w:sz w:val="16"/>
          <w:szCs w:val="16"/>
        </w:rPr>
      </w:pPr>
    </w:p>
    <w:p w14:paraId="2E99E8CE" w14:textId="60069F9A" w:rsidR="007078E5" w:rsidRDefault="007078E5" w:rsidP="007078E5">
      <w:pPr>
        <w:pStyle w:val="Brdtekst"/>
        <w:rPr>
          <w:i/>
          <w:sz w:val="20"/>
        </w:rPr>
      </w:pPr>
      <w:r>
        <w:rPr>
          <w:rFonts w:ascii="Arial" w:hAnsi="Arial" w:cs="Arial"/>
          <w:b/>
          <w:sz w:val="16"/>
          <w:szCs w:val="16"/>
        </w:rPr>
        <w:t xml:space="preserve">Post 272 </w:t>
      </w:r>
      <w:r w:rsidRPr="008A659B">
        <w:rPr>
          <w:rFonts w:ascii="Arial" w:hAnsi="Arial" w:cs="Arial"/>
          <w:b/>
          <w:color w:val="000000"/>
          <w:sz w:val="16"/>
          <w:szCs w:val="16"/>
        </w:rPr>
        <w:t xml:space="preserve">Skatteverdien av underskudd og ubenyttet </w:t>
      </w:r>
      <w:proofErr w:type="spellStart"/>
      <w:r w:rsidRPr="008A659B">
        <w:rPr>
          <w:rFonts w:ascii="Arial" w:hAnsi="Arial" w:cs="Arial"/>
          <w:b/>
          <w:color w:val="000000"/>
          <w:sz w:val="16"/>
          <w:szCs w:val="16"/>
        </w:rPr>
        <w:t>friinnktekt</w:t>
      </w:r>
      <w:proofErr w:type="spellEnd"/>
      <w:r w:rsidRPr="008A659B">
        <w:rPr>
          <w:rFonts w:ascii="Arial" w:hAnsi="Arial" w:cs="Arial"/>
          <w:b/>
          <w:color w:val="000000"/>
          <w:sz w:val="16"/>
          <w:szCs w:val="16"/>
        </w:rPr>
        <w:t xml:space="preserve"> etter </w:t>
      </w:r>
      <w:proofErr w:type="spellStart"/>
      <w:r w:rsidRPr="008A659B">
        <w:rPr>
          <w:rFonts w:ascii="Arial" w:hAnsi="Arial" w:cs="Arial"/>
          <w:b/>
          <w:color w:val="000000"/>
          <w:sz w:val="16"/>
          <w:szCs w:val="16"/>
        </w:rPr>
        <w:t>petrsktl</w:t>
      </w:r>
      <w:proofErr w:type="spellEnd"/>
      <w:r w:rsidRPr="008A659B">
        <w:rPr>
          <w:rFonts w:ascii="Arial" w:hAnsi="Arial" w:cs="Arial"/>
          <w:b/>
          <w:color w:val="000000"/>
          <w:sz w:val="16"/>
          <w:szCs w:val="16"/>
        </w:rPr>
        <w:t>. §</w:t>
      </w:r>
      <w:r w:rsidR="008F3B63">
        <w:rPr>
          <w:rFonts w:ascii="Arial" w:hAnsi="Arial" w:cs="Arial"/>
          <w:b/>
          <w:color w:val="000000"/>
          <w:sz w:val="16"/>
          <w:szCs w:val="16"/>
        </w:rPr>
        <w:t> </w:t>
      </w:r>
      <w:r w:rsidRPr="008A659B">
        <w:rPr>
          <w:rFonts w:ascii="Arial" w:hAnsi="Arial" w:cs="Arial"/>
          <w:b/>
          <w:color w:val="000000"/>
          <w:sz w:val="16"/>
          <w:szCs w:val="16"/>
        </w:rPr>
        <w:t>11 sjette ledd</w:t>
      </w:r>
    </w:p>
    <w:p w14:paraId="67D5C069" w14:textId="61420CAC" w:rsidR="007078E5" w:rsidRDefault="007078E5" w:rsidP="00F47EB8">
      <w:pPr>
        <w:pStyle w:val="Default"/>
        <w:rPr>
          <w:rFonts w:ascii="Arial" w:hAnsi="Arial" w:cs="Arial"/>
          <w:sz w:val="16"/>
          <w:szCs w:val="16"/>
        </w:rPr>
      </w:pPr>
      <w:r>
        <w:rPr>
          <w:rFonts w:ascii="Arial" w:hAnsi="Arial" w:cs="Arial"/>
          <w:sz w:val="16"/>
          <w:szCs w:val="16"/>
        </w:rPr>
        <w:t>Her føres skatteverdien</w:t>
      </w:r>
      <w:r w:rsidR="0069232B">
        <w:rPr>
          <w:rFonts w:ascii="Arial" w:hAnsi="Arial" w:cs="Arial"/>
          <w:sz w:val="16"/>
          <w:szCs w:val="16"/>
        </w:rPr>
        <w:t xml:space="preserve"> av underskudd og ubenyttet friinntekt</w:t>
      </w:r>
      <w:r>
        <w:rPr>
          <w:rFonts w:ascii="Arial" w:hAnsi="Arial" w:cs="Arial"/>
          <w:sz w:val="16"/>
          <w:szCs w:val="16"/>
        </w:rPr>
        <w:t xml:space="preserve"> som kreves utbetalt etter </w:t>
      </w:r>
      <w:proofErr w:type="spellStart"/>
      <w:r>
        <w:rPr>
          <w:rFonts w:ascii="Arial" w:hAnsi="Arial" w:cs="Arial"/>
          <w:sz w:val="16"/>
          <w:szCs w:val="16"/>
        </w:rPr>
        <w:t>petrsk</w:t>
      </w:r>
      <w:r w:rsidR="00E36D0D">
        <w:rPr>
          <w:rFonts w:ascii="Arial" w:hAnsi="Arial" w:cs="Arial"/>
          <w:sz w:val="16"/>
          <w:szCs w:val="16"/>
        </w:rPr>
        <w:t>t</w:t>
      </w:r>
      <w:r>
        <w:rPr>
          <w:rFonts w:ascii="Arial" w:hAnsi="Arial" w:cs="Arial"/>
          <w:sz w:val="16"/>
          <w:szCs w:val="16"/>
        </w:rPr>
        <w:t>l</w:t>
      </w:r>
      <w:proofErr w:type="spellEnd"/>
      <w:r>
        <w:rPr>
          <w:rFonts w:ascii="Arial" w:hAnsi="Arial" w:cs="Arial"/>
          <w:sz w:val="16"/>
          <w:szCs w:val="16"/>
        </w:rPr>
        <w:t>. § 11 sjette ledd, jf. postene 214 og 236.</w:t>
      </w:r>
    </w:p>
    <w:p w14:paraId="4F366519" w14:textId="77777777" w:rsidR="00BD3B15" w:rsidRPr="00EE4ADD" w:rsidRDefault="00BD3B15" w:rsidP="00F47EB8">
      <w:pPr>
        <w:pStyle w:val="Default"/>
        <w:rPr>
          <w:rFonts w:ascii="Arial" w:hAnsi="Arial" w:cs="Arial"/>
          <w:sz w:val="16"/>
          <w:szCs w:val="16"/>
        </w:rPr>
      </w:pPr>
    </w:p>
    <w:p w14:paraId="74D155AF" w14:textId="3DED1CEB" w:rsidR="00F47EB8" w:rsidRPr="00EE4ADD" w:rsidRDefault="00F47EB8" w:rsidP="00E1625E">
      <w:pPr>
        <w:pBdr>
          <w:top w:val="single" w:sz="12" w:space="1" w:color="auto"/>
        </w:pBdr>
        <w:rPr>
          <w:rFonts w:ascii="Arial" w:hAnsi="Arial" w:cs="Arial"/>
          <w:b/>
          <w:sz w:val="16"/>
          <w:szCs w:val="16"/>
        </w:rPr>
      </w:pPr>
      <w:r w:rsidRPr="00EE4ADD">
        <w:rPr>
          <w:rFonts w:ascii="Arial" w:hAnsi="Arial" w:cs="Arial"/>
          <w:b/>
          <w:sz w:val="16"/>
          <w:szCs w:val="16"/>
        </w:rPr>
        <w:t xml:space="preserve">Fordelingsgrunnlag finansposter og omvurderingskonti inntektsåret </w:t>
      </w:r>
      <w:r w:rsidR="00A23A87">
        <w:rPr>
          <w:rFonts w:ascii="Arial" w:hAnsi="Arial" w:cs="Arial"/>
          <w:b/>
          <w:sz w:val="16"/>
          <w:szCs w:val="16"/>
        </w:rPr>
        <w:t>202</w:t>
      </w:r>
      <w:r w:rsidR="00B26BB0">
        <w:rPr>
          <w:rFonts w:ascii="Arial" w:hAnsi="Arial" w:cs="Arial"/>
          <w:b/>
          <w:sz w:val="16"/>
          <w:szCs w:val="16"/>
        </w:rPr>
        <w:t>1</w:t>
      </w:r>
      <w:r w:rsidR="008778E1">
        <w:rPr>
          <w:rFonts w:ascii="Arial" w:hAnsi="Arial" w:cs="Arial"/>
          <w:b/>
          <w:sz w:val="16"/>
          <w:szCs w:val="16"/>
        </w:rPr>
        <w:t>.</w:t>
      </w:r>
    </w:p>
    <w:p w14:paraId="1DD1001B" w14:textId="77777777" w:rsidR="00F47EB8" w:rsidRPr="00EE4ADD" w:rsidRDefault="00F47EB8" w:rsidP="00F47EB8">
      <w:pPr>
        <w:pStyle w:val="Default"/>
        <w:rPr>
          <w:rFonts w:ascii="Arial" w:hAnsi="Arial" w:cs="Arial"/>
          <w:sz w:val="16"/>
          <w:szCs w:val="16"/>
        </w:rPr>
      </w:pPr>
    </w:p>
    <w:p w14:paraId="75FDC414" w14:textId="77777777" w:rsidR="00F47EB8" w:rsidRPr="00EE4ADD" w:rsidRDefault="00F47EB8" w:rsidP="00F47EB8">
      <w:pPr>
        <w:rPr>
          <w:rFonts w:ascii="Arial" w:hAnsi="Arial" w:cs="Arial"/>
          <w:b/>
          <w:sz w:val="16"/>
          <w:szCs w:val="16"/>
        </w:rPr>
      </w:pPr>
      <w:r w:rsidRPr="00EE4ADD">
        <w:rPr>
          <w:rFonts w:ascii="Arial" w:hAnsi="Arial" w:cs="Arial"/>
          <w:b/>
          <w:sz w:val="16"/>
          <w:szCs w:val="16"/>
        </w:rPr>
        <w:t xml:space="preserve">Driftsmidler hensyntatt særlige poster etter </w:t>
      </w:r>
      <w:proofErr w:type="spellStart"/>
      <w:r w:rsidRPr="00EE4ADD">
        <w:rPr>
          <w:rFonts w:ascii="Arial" w:hAnsi="Arial" w:cs="Arial"/>
          <w:b/>
          <w:sz w:val="16"/>
          <w:szCs w:val="16"/>
        </w:rPr>
        <w:t>petrsktl</w:t>
      </w:r>
      <w:proofErr w:type="spellEnd"/>
      <w:r w:rsidRPr="00EE4ADD">
        <w:rPr>
          <w:rFonts w:ascii="Arial" w:hAnsi="Arial" w:cs="Arial"/>
          <w:b/>
          <w:sz w:val="16"/>
          <w:szCs w:val="16"/>
        </w:rPr>
        <w:t>. 3 d tredje ledd</w:t>
      </w:r>
    </w:p>
    <w:p w14:paraId="43ABB06A" w14:textId="4C7B3591" w:rsidR="00552E9D" w:rsidRDefault="00552E9D" w:rsidP="00F47EB8">
      <w:pPr>
        <w:rPr>
          <w:rFonts w:ascii="Arial" w:hAnsi="Arial" w:cs="Arial"/>
          <w:sz w:val="16"/>
          <w:szCs w:val="16"/>
        </w:rPr>
      </w:pPr>
      <w:r>
        <w:rPr>
          <w:rFonts w:ascii="Arial" w:hAnsi="Arial" w:cs="Arial"/>
          <w:sz w:val="16"/>
          <w:szCs w:val="16"/>
        </w:rPr>
        <w:t xml:space="preserve">I kolonnen for regnskapsmessig verdi </w:t>
      </w:r>
      <w:r w:rsidR="00F47EB8" w:rsidRPr="00EE4ADD">
        <w:rPr>
          <w:rFonts w:ascii="Arial" w:hAnsi="Arial" w:cs="Arial"/>
          <w:sz w:val="16"/>
          <w:szCs w:val="16"/>
        </w:rPr>
        <w:t xml:space="preserve">overføres poster fra næringsoppgaven, med en nærmere oppsplitting for enkelte av postene. </w:t>
      </w:r>
    </w:p>
    <w:p w14:paraId="03A1B465" w14:textId="77777777" w:rsidR="00552E9D" w:rsidRDefault="00552E9D" w:rsidP="00F47EB8">
      <w:pPr>
        <w:rPr>
          <w:rFonts w:ascii="Arial" w:hAnsi="Arial" w:cs="Arial"/>
          <w:sz w:val="16"/>
          <w:szCs w:val="16"/>
        </w:rPr>
      </w:pPr>
    </w:p>
    <w:p w14:paraId="54279897" w14:textId="084D21D5" w:rsidR="00552E9D" w:rsidRDefault="00552E9D" w:rsidP="00F47EB8">
      <w:pPr>
        <w:rPr>
          <w:rFonts w:ascii="Arial" w:hAnsi="Arial" w:cs="Arial"/>
          <w:sz w:val="16"/>
          <w:szCs w:val="16"/>
        </w:rPr>
      </w:pPr>
      <w:r>
        <w:rPr>
          <w:rFonts w:ascii="Arial" w:hAnsi="Arial" w:cs="Arial"/>
          <w:sz w:val="16"/>
          <w:szCs w:val="16"/>
        </w:rPr>
        <w:t>Kolonnen for skattemessig verdi skal tilsvare skattemessig verdi per 31.12 hentet fra RF-1346</w:t>
      </w:r>
      <w:r w:rsidR="007E165C">
        <w:rPr>
          <w:rFonts w:ascii="Arial" w:hAnsi="Arial" w:cs="Arial"/>
          <w:sz w:val="16"/>
          <w:szCs w:val="16"/>
        </w:rPr>
        <w:t xml:space="preserve"> (22</w:t>
      </w:r>
      <w:proofErr w:type="gramStart"/>
      <w:r w:rsidR="007E165C">
        <w:rPr>
          <w:rFonts w:ascii="Arial" w:hAnsi="Arial" w:cs="Arial"/>
          <w:sz w:val="16"/>
          <w:szCs w:val="16"/>
        </w:rPr>
        <w:t xml:space="preserve"> %-grunnlaget</w:t>
      </w:r>
      <w:proofErr w:type="gramEnd"/>
      <w:r w:rsidR="007E165C">
        <w:rPr>
          <w:rFonts w:ascii="Arial" w:hAnsi="Arial" w:cs="Arial"/>
          <w:sz w:val="16"/>
          <w:szCs w:val="16"/>
        </w:rPr>
        <w:t>)</w:t>
      </w:r>
      <w:r>
        <w:rPr>
          <w:rFonts w:ascii="Arial" w:hAnsi="Arial" w:cs="Arial"/>
          <w:sz w:val="16"/>
          <w:szCs w:val="16"/>
        </w:rPr>
        <w:t xml:space="preserve">, RF-1084 og andre ikke avskrivbare eiendeler. </w:t>
      </w:r>
    </w:p>
    <w:p w14:paraId="10A06BB0" w14:textId="4653766F" w:rsidR="00552E9D" w:rsidRDefault="00552E9D" w:rsidP="00F47EB8">
      <w:pPr>
        <w:rPr>
          <w:rFonts w:ascii="Arial" w:hAnsi="Arial" w:cs="Arial"/>
          <w:sz w:val="16"/>
          <w:szCs w:val="16"/>
        </w:rPr>
      </w:pPr>
    </w:p>
    <w:p w14:paraId="23581CEB" w14:textId="3372C1F5" w:rsidR="00F47EB8" w:rsidRDefault="00F47EB8" w:rsidP="00F47EB8">
      <w:pPr>
        <w:rPr>
          <w:rFonts w:ascii="Arial" w:hAnsi="Arial" w:cs="Arial"/>
          <w:sz w:val="16"/>
          <w:szCs w:val="16"/>
        </w:rPr>
      </w:pPr>
      <w:r w:rsidRPr="00EE4ADD">
        <w:rPr>
          <w:rFonts w:ascii="Arial" w:hAnsi="Arial" w:cs="Arial"/>
          <w:sz w:val="16"/>
          <w:szCs w:val="16"/>
        </w:rPr>
        <w:t>Summen av regnskaps- og skattemessig verdi skal være lik hhv. post 1 og 2 i skjema for midlertidige forskjeller (RF-1217).</w:t>
      </w:r>
    </w:p>
    <w:p w14:paraId="548797E3" w14:textId="42C62DA8" w:rsidR="00552E9D" w:rsidRDefault="00552E9D" w:rsidP="00F47EB8">
      <w:pPr>
        <w:rPr>
          <w:rFonts w:ascii="Arial" w:hAnsi="Arial" w:cs="Arial"/>
          <w:sz w:val="16"/>
          <w:szCs w:val="16"/>
        </w:rPr>
      </w:pPr>
    </w:p>
    <w:p w14:paraId="47D25681" w14:textId="3EB6ED51" w:rsidR="00552E9D" w:rsidRPr="00EE4ADD" w:rsidRDefault="00552E9D" w:rsidP="00F47EB8">
      <w:pPr>
        <w:rPr>
          <w:rFonts w:ascii="Arial" w:hAnsi="Arial" w:cs="Arial"/>
          <w:sz w:val="16"/>
          <w:szCs w:val="16"/>
        </w:rPr>
      </w:pPr>
      <w:r>
        <w:rPr>
          <w:rFonts w:ascii="Arial" w:hAnsi="Arial" w:cs="Arial"/>
          <w:sz w:val="16"/>
          <w:szCs w:val="16"/>
        </w:rPr>
        <w:t>Kolonnen "Andel sokkelvirks. (56 % - grunnlaget)"</w:t>
      </w:r>
      <w:r w:rsidR="00785C2C">
        <w:rPr>
          <w:rFonts w:ascii="Arial" w:hAnsi="Arial" w:cs="Arial"/>
          <w:sz w:val="16"/>
          <w:szCs w:val="16"/>
        </w:rPr>
        <w:t xml:space="preserve"> skal vise skattemessige nedskrevet verdi per 31.12 i inntektsåret av formuesobjekter tilordnet sokkeldistriktet, </w:t>
      </w:r>
      <w:r>
        <w:rPr>
          <w:rFonts w:ascii="Arial" w:hAnsi="Arial" w:cs="Arial"/>
          <w:sz w:val="16"/>
          <w:szCs w:val="16"/>
        </w:rPr>
        <w:t xml:space="preserve">jf. </w:t>
      </w:r>
      <w:proofErr w:type="spellStart"/>
      <w:r>
        <w:rPr>
          <w:rFonts w:ascii="Arial" w:hAnsi="Arial" w:cs="Arial"/>
          <w:sz w:val="16"/>
          <w:szCs w:val="16"/>
        </w:rPr>
        <w:t>petrsktl</w:t>
      </w:r>
      <w:proofErr w:type="spellEnd"/>
      <w:r>
        <w:rPr>
          <w:rFonts w:ascii="Arial" w:hAnsi="Arial" w:cs="Arial"/>
          <w:sz w:val="16"/>
          <w:szCs w:val="16"/>
        </w:rPr>
        <w:t xml:space="preserve">. § 3 </w:t>
      </w:r>
      <w:r w:rsidR="00785C2C">
        <w:rPr>
          <w:rFonts w:ascii="Arial" w:hAnsi="Arial" w:cs="Arial"/>
          <w:sz w:val="16"/>
          <w:szCs w:val="16"/>
        </w:rPr>
        <w:t>d annet ledd.</w:t>
      </w:r>
      <w:r>
        <w:rPr>
          <w:rFonts w:ascii="Arial" w:hAnsi="Arial" w:cs="Arial"/>
          <w:sz w:val="16"/>
          <w:szCs w:val="16"/>
        </w:rPr>
        <w:t xml:space="preserve"> </w:t>
      </w:r>
      <w:r w:rsidR="00785C2C">
        <w:rPr>
          <w:rFonts w:ascii="Arial" w:hAnsi="Arial" w:cs="Arial"/>
          <w:sz w:val="16"/>
          <w:szCs w:val="16"/>
        </w:rPr>
        <w:t xml:space="preserve">Dersom selskapet har direkte utgiftsført investeringer i grunnlag for særskatt etter </w:t>
      </w:r>
      <w:proofErr w:type="spellStart"/>
      <w:r w:rsidR="00785C2C">
        <w:rPr>
          <w:rFonts w:ascii="Arial" w:hAnsi="Arial" w:cs="Arial"/>
          <w:sz w:val="16"/>
          <w:szCs w:val="16"/>
        </w:rPr>
        <w:t>petrsktl</w:t>
      </w:r>
      <w:proofErr w:type="spellEnd"/>
      <w:r w:rsidR="00785C2C">
        <w:rPr>
          <w:rFonts w:ascii="Arial" w:hAnsi="Arial" w:cs="Arial"/>
          <w:sz w:val="16"/>
          <w:szCs w:val="16"/>
        </w:rPr>
        <w:t xml:space="preserve">. § 11 annet ledd vil dette påvirke skattemessig verdi tilordnet sokkel. </w:t>
      </w:r>
    </w:p>
    <w:p w14:paraId="065A1B59" w14:textId="77777777" w:rsidR="00F47EB8" w:rsidRPr="00EE4ADD" w:rsidRDefault="00F47EB8" w:rsidP="00F47EB8">
      <w:pPr>
        <w:rPr>
          <w:rFonts w:ascii="Arial" w:hAnsi="Arial" w:cs="Arial"/>
          <w:sz w:val="16"/>
          <w:szCs w:val="16"/>
        </w:rPr>
      </w:pPr>
    </w:p>
    <w:p w14:paraId="49D7CCBE" w14:textId="77777777" w:rsidR="00F47EB8" w:rsidRPr="00EE4ADD" w:rsidRDefault="00F47EB8" w:rsidP="00F47EB8">
      <w:pPr>
        <w:rPr>
          <w:rFonts w:ascii="Arial" w:hAnsi="Arial" w:cs="Arial"/>
          <w:b/>
          <w:sz w:val="16"/>
          <w:szCs w:val="16"/>
        </w:rPr>
      </w:pPr>
      <w:r w:rsidRPr="0055450E">
        <w:rPr>
          <w:rFonts w:ascii="Arial" w:hAnsi="Arial" w:cs="Arial"/>
          <w:b/>
          <w:sz w:val="16"/>
          <w:szCs w:val="16"/>
          <w:lang w:val="nn-NO"/>
        </w:rPr>
        <w:t>Omvurderingskonti, jf. forskrift 30.04.93 nr. 316 (</w:t>
      </w:r>
      <w:proofErr w:type="spellStart"/>
      <w:r w:rsidRPr="0055450E">
        <w:rPr>
          <w:rFonts w:ascii="Arial" w:hAnsi="Arial" w:cs="Arial"/>
          <w:b/>
          <w:sz w:val="16"/>
          <w:szCs w:val="16"/>
          <w:lang w:val="nn-NO"/>
        </w:rPr>
        <w:t>petrskt.forskr</w:t>
      </w:r>
      <w:proofErr w:type="spellEnd"/>
      <w:r w:rsidRPr="0055450E">
        <w:rPr>
          <w:rFonts w:ascii="Arial" w:hAnsi="Arial" w:cs="Arial"/>
          <w:b/>
          <w:sz w:val="16"/>
          <w:szCs w:val="16"/>
          <w:lang w:val="nn-NO"/>
        </w:rPr>
        <w:t xml:space="preserve">.) </w:t>
      </w:r>
      <w:r w:rsidRPr="00EE4ADD">
        <w:rPr>
          <w:rFonts w:ascii="Arial" w:hAnsi="Arial" w:cs="Arial"/>
          <w:b/>
          <w:sz w:val="16"/>
          <w:szCs w:val="16"/>
        </w:rPr>
        <w:t>§ 19</w:t>
      </w:r>
    </w:p>
    <w:p w14:paraId="76D683B1" w14:textId="77777777" w:rsidR="003A4415" w:rsidRPr="00EE4ADD" w:rsidRDefault="003A4415" w:rsidP="003A4415">
      <w:pPr>
        <w:rPr>
          <w:rFonts w:ascii="Arial" w:hAnsi="Arial" w:cs="Arial"/>
          <w:color w:val="000000" w:themeColor="text1"/>
          <w:sz w:val="16"/>
          <w:szCs w:val="16"/>
        </w:rPr>
      </w:pPr>
      <w:r w:rsidRPr="00EE4ADD">
        <w:rPr>
          <w:rFonts w:ascii="Arial" w:hAnsi="Arial" w:cs="Arial"/>
          <w:color w:val="000000" w:themeColor="text1"/>
          <w:sz w:val="16"/>
          <w:szCs w:val="16"/>
        </w:rPr>
        <w:t>Valutagevinst og -tap føres med positive beløp i postene 301, 303, 307 og 309.</w:t>
      </w:r>
    </w:p>
    <w:p w14:paraId="1E870202" w14:textId="77777777" w:rsidR="003A4415" w:rsidRPr="00EE4ADD" w:rsidRDefault="003A4415" w:rsidP="003A4415">
      <w:pPr>
        <w:rPr>
          <w:rFonts w:ascii="Arial" w:hAnsi="Arial" w:cs="Arial"/>
          <w:color w:val="000000" w:themeColor="text1"/>
          <w:sz w:val="16"/>
          <w:szCs w:val="16"/>
        </w:rPr>
      </w:pPr>
    </w:p>
    <w:p w14:paraId="3C64BF00" w14:textId="77777777" w:rsidR="003A4415" w:rsidRPr="009C41A4" w:rsidRDefault="003A4415" w:rsidP="003A4415">
      <w:pPr>
        <w:rPr>
          <w:rFonts w:ascii="Arial" w:hAnsi="Arial" w:cs="Arial"/>
          <w:b/>
          <w:color w:val="000000" w:themeColor="text1"/>
          <w:sz w:val="16"/>
          <w:szCs w:val="16"/>
          <w:lang w:val="nn-NO"/>
        </w:rPr>
      </w:pPr>
      <w:r w:rsidRPr="009C41A4">
        <w:rPr>
          <w:rFonts w:ascii="Arial" w:hAnsi="Arial" w:cs="Arial"/>
          <w:b/>
          <w:color w:val="000000" w:themeColor="text1"/>
          <w:sz w:val="16"/>
          <w:szCs w:val="16"/>
          <w:lang w:val="nn-NO"/>
        </w:rPr>
        <w:t>Post 311 Ved gevinst og tap:</w:t>
      </w:r>
    </w:p>
    <w:p w14:paraId="0000264A" w14:textId="77777777" w:rsidR="003A4415" w:rsidRPr="00EE4ADD" w:rsidRDefault="00CB5A9A" w:rsidP="00CB5A9A">
      <w:pPr>
        <w:rPr>
          <w:rFonts w:ascii="Arial" w:hAnsi="Arial" w:cs="Arial"/>
          <w:color w:val="000000" w:themeColor="text1"/>
          <w:sz w:val="16"/>
          <w:szCs w:val="16"/>
        </w:rPr>
      </w:pPr>
      <w:r w:rsidRPr="009C41A4">
        <w:rPr>
          <w:rFonts w:ascii="Arial" w:hAnsi="Arial" w:cs="Arial"/>
          <w:color w:val="000000" w:themeColor="text1"/>
          <w:sz w:val="16"/>
          <w:szCs w:val="16"/>
          <w:lang w:val="nn-NO"/>
        </w:rPr>
        <w:t xml:space="preserve">Ved netto gevinst kan begge omvurderingskonti </w:t>
      </w:r>
      <w:proofErr w:type="spellStart"/>
      <w:r w:rsidRPr="009C41A4">
        <w:rPr>
          <w:rFonts w:ascii="Arial" w:hAnsi="Arial" w:cs="Arial"/>
          <w:color w:val="000000" w:themeColor="text1"/>
          <w:sz w:val="16"/>
          <w:szCs w:val="16"/>
          <w:lang w:val="nn-NO"/>
        </w:rPr>
        <w:t>settes</w:t>
      </w:r>
      <w:proofErr w:type="spellEnd"/>
      <w:r w:rsidRPr="009C41A4">
        <w:rPr>
          <w:rFonts w:ascii="Arial" w:hAnsi="Arial" w:cs="Arial"/>
          <w:color w:val="000000" w:themeColor="text1"/>
          <w:sz w:val="16"/>
          <w:szCs w:val="16"/>
          <w:lang w:val="nn-NO"/>
        </w:rPr>
        <w:t xml:space="preserve"> til null. Ved netto tap kan konto med tap </w:t>
      </w:r>
      <w:proofErr w:type="spellStart"/>
      <w:r w:rsidRPr="009C41A4">
        <w:rPr>
          <w:rFonts w:ascii="Arial" w:hAnsi="Arial" w:cs="Arial"/>
          <w:color w:val="000000" w:themeColor="text1"/>
          <w:sz w:val="16"/>
          <w:szCs w:val="16"/>
          <w:lang w:val="nn-NO"/>
        </w:rPr>
        <w:t>settes</w:t>
      </w:r>
      <w:proofErr w:type="spellEnd"/>
      <w:r w:rsidRPr="009C41A4">
        <w:rPr>
          <w:rFonts w:ascii="Arial" w:hAnsi="Arial" w:cs="Arial"/>
          <w:color w:val="000000" w:themeColor="text1"/>
          <w:sz w:val="16"/>
          <w:szCs w:val="16"/>
          <w:lang w:val="nn-NO"/>
        </w:rPr>
        <w:t xml:space="preserve"> lik netto tap, den andre til null. </w:t>
      </w:r>
      <w:r w:rsidRPr="00EE4ADD">
        <w:rPr>
          <w:rFonts w:ascii="Arial" w:hAnsi="Arial" w:cs="Arial"/>
          <w:color w:val="000000" w:themeColor="text1"/>
          <w:sz w:val="16"/>
          <w:szCs w:val="16"/>
        </w:rPr>
        <w:t>G</w:t>
      </w:r>
      <w:r w:rsidR="003A4415" w:rsidRPr="00EE4ADD">
        <w:rPr>
          <w:rFonts w:ascii="Arial" w:hAnsi="Arial" w:cs="Arial"/>
          <w:color w:val="000000" w:themeColor="text1"/>
          <w:sz w:val="16"/>
          <w:szCs w:val="16"/>
        </w:rPr>
        <w:t xml:space="preserve">evinst </w:t>
      </w:r>
      <w:r w:rsidRPr="00EE4ADD">
        <w:rPr>
          <w:rFonts w:ascii="Arial" w:hAnsi="Arial" w:cs="Arial"/>
          <w:color w:val="000000" w:themeColor="text1"/>
          <w:sz w:val="16"/>
          <w:szCs w:val="16"/>
        </w:rPr>
        <w:t xml:space="preserve">føres </w:t>
      </w:r>
      <w:r w:rsidR="003A4415" w:rsidRPr="00EE4ADD">
        <w:rPr>
          <w:rFonts w:ascii="Arial" w:hAnsi="Arial" w:cs="Arial"/>
          <w:color w:val="000000" w:themeColor="text1"/>
          <w:sz w:val="16"/>
          <w:szCs w:val="16"/>
        </w:rPr>
        <w:t>som positivt beløp og tap som negativt beløp.</w:t>
      </w:r>
      <w:r w:rsidRPr="00EE4ADD">
        <w:rPr>
          <w:rFonts w:ascii="Arial" w:hAnsi="Arial" w:cs="Arial"/>
          <w:color w:val="000000" w:themeColor="text1"/>
          <w:sz w:val="16"/>
          <w:szCs w:val="16"/>
        </w:rPr>
        <w:t xml:space="preserve"> </w:t>
      </w:r>
    </w:p>
    <w:p w14:paraId="20C99CB5" w14:textId="77777777" w:rsidR="003A4415" w:rsidRPr="00EE4ADD" w:rsidRDefault="003A4415" w:rsidP="003A4415">
      <w:pPr>
        <w:rPr>
          <w:rFonts w:ascii="Arial" w:hAnsi="Arial" w:cs="Arial"/>
          <w:color w:val="000000" w:themeColor="text1"/>
          <w:sz w:val="16"/>
          <w:szCs w:val="16"/>
        </w:rPr>
      </w:pPr>
    </w:p>
    <w:p w14:paraId="718D8B97" w14:textId="77777777" w:rsidR="003A4415" w:rsidRPr="00EE4ADD" w:rsidRDefault="003A4415" w:rsidP="003A4415">
      <w:pPr>
        <w:rPr>
          <w:rFonts w:ascii="Arial" w:hAnsi="Arial" w:cs="Arial"/>
          <w:b/>
          <w:color w:val="000000" w:themeColor="text1"/>
          <w:sz w:val="16"/>
          <w:szCs w:val="16"/>
        </w:rPr>
      </w:pPr>
      <w:r w:rsidRPr="00EE4ADD">
        <w:rPr>
          <w:rFonts w:ascii="Arial" w:hAnsi="Arial" w:cs="Arial"/>
          <w:b/>
          <w:color w:val="000000" w:themeColor="text1"/>
          <w:sz w:val="16"/>
          <w:szCs w:val="16"/>
        </w:rPr>
        <w:t>Post 320 Årets endring på omvurderingskonti</w:t>
      </w:r>
    </w:p>
    <w:p w14:paraId="5E31248D" w14:textId="77777777" w:rsidR="003A4415" w:rsidRPr="00EE4ADD" w:rsidRDefault="003A4415" w:rsidP="003A4415">
      <w:pPr>
        <w:rPr>
          <w:rFonts w:ascii="Arial" w:hAnsi="Arial" w:cs="Arial"/>
          <w:color w:val="000000" w:themeColor="text1"/>
          <w:sz w:val="16"/>
          <w:szCs w:val="16"/>
        </w:rPr>
      </w:pPr>
      <w:r w:rsidRPr="00EE4ADD">
        <w:rPr>
          <w:rFonts w:ascii="Arial" w:hAnsi="Arial" w:cs="Arial"/>
          <w:color w:val="000000" w:themeColor="text1"/>
          <w:sz w:val="16"/>
          <w:szCs w:val="16"/>
        </w:rPr>
        <w:t>Posten beregner endring som IB minus UB. Her vil gevinst vises som negativt beløp og tap som positivt beløp.</w:t>
      </w:r>
    </w:p>
    <w:p w14:paraId="1E542970" w14:textId="77777777" w:rsidR="00F47EB8" w:rsidRPr="00EE4ADD" w:rsidRDefault="00F47EB8" w:rsidP="00F47EB8">
      <w:pPr>
        <w:pStyle w:val="Default"/>
        <w:rPr>
          <w:rFonts w:ascii="Arial" w:hAnsi="Arial" w:cs="Arial"/>
          <w:sz w:val="16"/>
          <w:szCs w:val="16"/>
        </w:rPr>
      </w:pPr>
    </w:p>
    <w:p w14:paraId="1DC67CF7" w14:textId="77777777" w:rsidR="00F47EB8" w:rsidRPr="00EE4ADD" w:rsidRDefault="00F47EB8" w:rsidP="00F47EB8">
      <w:pPr>
        <w:pStyle w:val="Default"/>
        <w:keepNext/>
        <w:rPr>
          <w:rFonts w:ascii="Arial" w:hAnsi="Arial" w:cs="Arial"/>
          <w:b/>
          <w:sz w:val="16"/>
          <w:szCs w:val="16"/>
        </w:rPr>
      </w:pPr>
      <w:r w:rsidRPr="009C41A4">
        <w:rPr>
          <w:rFonts w:ascii="Arial" w:hAnsi="Arial" w:cs="Arial"/>
          <w:b/>
          <w:sz w:val="16"/>
          <w:szCs w:val="16"/>
          <w:lang w:val="nn-NO"/>
        </w:rPr>
        <w:t xml:space="preserve">Post 333 Rentekostnader på </w:t>
      </w:r>
      <w:proofErr w:type="spellStart"/>
      <w:r w:rsidRPr="009C41A4">
        <w:rPr>
          <w:rFonts w:ascii="Arial" w:hAnsi="Arial" w:cs="Arial"/>
          <w:b/>
          <w:sz w:val="16"/>
          <w:szCs w:val="16"/>
          <w:lang w:val="nn-NO"/>
        </w:rPr>
        <w:t>rentebærende</w:t>
      </w:r>
      <w:proofErr w:type="spellEnd"/>
      <w:r w:rsidRPr="009C41A4">
        <w:rPr>
          <w:rFonts w:ascii="Arial" w:hAnsi="Arial" w:cs="Arial"/>
          <w:b/>
          <w:sz w:val="16"/>
          <w:szCs w:val="16"/>
          <w:lang w:val="nn-NO"/>
        </w:rPr>
        <w:t xml:space="preserve"> gjeld, jf. </w:t>
      </w:r>
      <w:proofErr w:type="spellStart"/>
      <w:r w:rsidRPr="009C41A4">
        <w:rPr>
          <w:rFonts w:ascii="Arial" w:hAnsi="Arial" w:cs="Arial"/>
          <w:b/>
          <w:sz w:val="16"/>
          <w:szCs w:val="16"/>
          <w:lang w:val="nn-NO"/>
        </w:rPr>
        <w:t>petrsktl</w:t>
      </w:r>
      <w:proofErr w:type="spellEnd"/>
      <w:r w:rsidRPr="009C41A4">
        <w:rPr>
          <w:rFonts w:ascii="Arial" w:hAnsi="Arial" w:cs="Arial"/>
          <w:b/>
          <w:sz w:val="16"/>
          <w:szCs w:val="16"/>
          <w:lang w:val="nn-NO"/>
        </w:rPr>
        <w:t xml:space="preserve">. </w:t>
      </w:r>
      <w:r w:rsidRPr="00EE4ADD">
        <w:rPr>
          <w:rFonts w:ascii="Arial" w:hAnsi="Arial" w:cs="Arial"/>
          <w:b/>
          <w:sz w:val="16"/>
          <w:szCs w:val="16"/>
        </w:rPr>
        <w:t>§ 3 d annet ledd</w:t>
      </w:r>
    </w:p>
    <w:p w14:paraId="62B4C9F3" w14:textId="77777777" w:rsidR="003A4415" w:rsidRDefault="00F47EB8" w:rsidP="003A4415">
      <w:pPr>
        <w:pStyle w:val="Default"/>
        <w:rPr>
          <w:rFonts w:ascii="Arial" w:hAnsi="Arial" w:cs="Arial"/>
          <w:color w:val="000000" w:themeColor="text1"/>
          <w:sz w:val="16"/>
          <w:szCs w:val="16"/>
        </w:rPr>
      </w:pPr>
      <w:r w:rsidRPr="00EE4ADD">
        <w:rPr>
          <w:rFonts w:ascii="Arial" w:hAnsi="Arial" w:cs="Arial"/>
          <w:sz w:val="16"/>
          <w:szCs w:val="16"/>
        </w:rPr>
        <w:t xml:space="preserve">Her føres rentekostnader </w:t>
      </w:r>
      <w:r w:rsidRPr="00EE4ADD">
        <w:rPr>
          <w:rFonts w:ascii="Arial" w:hAnsi="Arial" w:cs="Arial"/>
          <w:sz w:val="16"/>
          <w:szCs w:val="16"/>
          <w:u w:val="single"/>
        </w:rPr>
        <w:t>inklusive</w:t>
      </w:r>
      <w:r w:rsidRPr="00EE4ADD">
        <w:rPr>
          <w:rFonts w:ascii="Arial" w:hAnsi="Arial" w:cs="Arial"/>
          <w:sz w:val="16"/>
          <w:szCs w:val="16"/>
        </w:rPr>
        <w:t xml:space="preserve"> </w:t>
      </w:r>
      <w:r w:rsidR="007E6D8A" w:rsidRPr="00EE4ADD">
        <w:rPr>
          <w:rFonts w:ascii="Arial" w:hAnsi="Arial" w:cs="Arial"/>
          <w:sz w:val="16"/>
          <w:szCs w:val="16"/>
        </w:rPr>
        <w:t xml:space="preserve">årets </w:t>
      </w:r>
      <w:r w:rsidRPr="00EE4ADD">
        <w:rPr>
          <w:rFonts w:ascii="Arial" w:hAnsi="Arial" w:cs="Arial"/>
          <w:sz w:val="16"/>
          <w:szCs w:val="16"/>
        </w:rPr>
        <w:t xml:space="preserve">aktiverte renter på sokkelen. </w:t>
      </w:r>
      <w:r w:rsidR="003A4415" w:rsidRPr="00EE4ADD">
        <w:rPr>
          <w:rFonts w:ascii="Arial" w:hAnsi="Arial" w:cs="Arial"/>
          <w:color w:val="000000" w:themeColor="text1"/>
          <w:sz w:val="16"/>
          <w:szCs w:val="16"/>
        </w:rPr>
        <w:t>Beløpet legges inn med positivt beløp.</w:t>
      </w:r>
    </w:p>
    <w:p w14:paraId="4CB44E49" w14:textId="77777777" w:rsidR="00DB12C9" w:rsidRDefault="00DB12C9" w:rsidP="003A4415">
      <w:pPr>
        <w:pStyle w:val="Default"/>
        <w:rPr>
          <w:rFonts w:ascii="Arial" w:hAnsi="Arial" w:cs="Arial"/>
          <w:color w:val="000000" w:themeColor="text1"/>
          <w:sz w:val="16"/>
          <w:szCs w:val="16"/>
        </w:rPr>
      </w:pPr>
    </w:p>
    <w:p w14:paraId="3C2C2CA6" w14:textId="77777777" w:rsidR="003A4415" w:rsidRPr="00EE4ADD" w:rsidRDefault="003A4415" w:rsidP="003A4415">
      <w:pPr>
        <w:pStyle w:val="Default"/>
        <w:rPr>
          <w:rFonts w:ascii="Arial" w:hAnsi="Arial" w:cs="Arial"/>
          <w:b/>
          <w:color w:val="000000" w:themeColor="text1"/>
          <w:sz w:val="16"/>
          <w:szCs w:val="16"/>
        </w:rPr>
      </w:pPr>
      <w:r w:rsidRPr="00EE4ADD">
        <w:rPr>
          <w:rFonts w:ascii="Arial" w:hAnsi="Arial" w:cs="Arial"/>
          <w:b/>
          <w:color w:val="000000" w:themeColor="text1"/>
          <w:sz w:val="16"/>
          <w:szCs w:val="16"/>
        </w:rPr>
        <w:t>Post 335 – 339 Valutatap/(-gevinst)</w:t>
      </w:r>
    </w:p>
    <w:p w14:paraId="05B9A5E3" w14:textId="77777777" w:rsidR="003A4415" w:rsidRPr="00EE4ADD" w:rsidRDefault="003A4415" w:rsidP="003A4415">
      <w:pPr>
        <w:pStyle w:val="Default"/>
        <w:rPr>
          <w:rFonts w:ascii="Arial" w:hAnsi="Arial" w:cs="Arial"/>
          <w:color w:val="000000" w:themeColor="text1"/>
          <w:sz w:val="16"/>
          <w:szCs w:val="16"/>
        </w:rPr>
      </w:pPr>
      <w:r w:rsidRPr="00EE4ADD">
        <w:rPr>
          <w:rFonts w:ascii="Arial" w:hAnsi="Arial" w:cs="Arial"/>
          <w:color w:val="000000" w:themeColor="text1"/>
          <w:sz w:val="16"/>
          <w:szCs w:val="16"/>
        </w:rPr>
        <w:t>Her føres tap med positive beløp og gevinst med negative beløp.</w:t>
      </w:r>
    </w:p>
    <w:p w14:paraId="3E1DB72D" w14:textId="77777777" w:rsidR="003A4415" w:rsidRPr="00EE4ADD" w:rsidRDefault="003A4415" w:rsidP="003A4415">
      <w:pPr>
        <w:pStyle w:val="Default"/>
        <w:rPr>
          <w:rFonts w:ascii="Arial" w:hAnsi="Arial" w:cs="Arial"/>
          <w:color w:val="000000" w:themeColor="text1"/>
          <w:sz w:val="16"/>
          <w:szCs w:val="16"/>
        </w:rPr>
      </w:pPr>
    </w:p>
    <w:p w14:paraId="15091EA7" w14:textId="77777777" w:rsidR="003A4415" w:rsidRPr="00EE4ADD" w:rsidRDefault="003A4415" w:rsidP="003A4415">
      <w:pPr>
        <w:pStyle w:val="Default"/>
        <w:rPr>
          <w:rFonts w:ascii="Arial" w:hAnsi="Arial" w:cs="Arial"/>
          <w:b/>
          <w:color w:val="000000" w:themeColor="text1"/>
          <w:sz w:val="16"/>
          <w:szCs w:val="16"/>
        </w:rPr>
      </w:pPr>
      <w:r w:rsidRPr="00EE4ADD">
        <w:rPr>
          <w:rFonts w:ascii="Arial" w:hAnsi="Arial" w:cs="Arial"/>
          <w:b/>
          <w:color w:val="000000" w:themeColor="text1"/>
          <w:sz w:val="16"/>
          <w:szCs w:val="16"/>
        </w:rPr>
        <w:t xml:space="preserve">Post 341 Sum netto finanskostnader </w:t>
      </w:r>
      <w:r w:rsidR="007E6D8A" w:rsidRPr="00EE4ADD">
        <w:rPr>
          <w:rFonts w:ascii="Arial" w:hAnsi="Arial" w:cs="Arial"/>
          <w:b/>
          <w:color w:val="000000" w:themeColor="text1"/>
          <w:sz w:val="16"/>
          <w:szCs w:val="16"/>
        </w:rPr>
        <w:t xml:space="preserve"> </w:t>
      </w:r>
    </w:p>
    <w:p w14:paraId="19E9B653" w14:textId="77777777" w:rsidR="003A4415" w:rsidRPr="00EE4ADD" w:rsidRDefault="003A4415" w:rsidP="003A4415">
      <w:pPr>
        <w:pStyle w:val="Default"/>
        <w:rPr>
          <w:rFonts w:ascii="Arial" w:hAnsi="Arial" w:cs="Arial"/>
          <w:color w:val="000000" w:themeColor="text1"/>
          <w:sz w:val="16"/>
          <w:szCs w:val="16"/>
        </w:rPr>
      </w:pPr>
      <w:r w:rsidRPr="00EE4ADD">
        <w:rPr>
          <w:rFonts w:ascii="Arial" w:hAnsi="Arial" w:cs="Arial"/>
          <w:color w:val="000000" w:themeColor="text1"/>
          <w:sz w:val="16"/>
          <w:szCs w:val="16"/>
        </w:rPr>
        <w:t>Beløpet i kolonnen for Sokkel viser hvor mye av netto finanskostnader på rentebærende gjeld som kan fradragsføres mot sokkel.</w:t>
      </w:r>
    </w:p>
    <w:p w14:paraId="360456D5" w14:textId="77777777" w:rsidR="003A4415" w:rsidRPr="00EE4ADD" w:rsidRDefault="003A4415" w:rsidP="003A4415">
      <w:pPr>
        <w:pStyle w:val="Default"/>
        <w:rPr>
          <w:rFonts w:ascii="Arial" w:hAnsi="Arial" w:cs="Arial"/>
          <w:color w:val="000000" w:themeColor="text1"/>
          <w:sz w:val="16"/>
          <w:szCs w:val="16"/>
        </w:rPr>
      </w:pPr>
      <w:r w:rsidRPr="00EE4ADD">
        <w:rPr>
          <w:rFonts w:ascii="Arial" w:hAnsi="Arial" w:cs="Arial"/>
          <w:color w:val="000000" w:themeColor="text1"/>
          <w:sz w:val="16"/>
          <w:szCs w:val="16"/>
        </w:rPr>
        <w:t>Beløpet beregnes som:</w:t>
      </w:r>
    </w:p>
    <w:p w14:paraId="5F840A8F" w14:textId="77777777" w:rsidR="003A4415" w:rsidRPr="00EE4ADD" w:rsidRDefault="003A4415" w:rsidP="003A4415">
      <w:pPr>
        <w:pStyle w:val="Default"/>
        <w:rPr>
          <w:rFonts w:ascii="Arial" w:hAnsi="Arial" w:cs="Arial"/>
          <w:color w:val="000000" w:themeColor="text1"/>
          <w:sz w:val="16"/>
          <w:szCs w:val="16"/>
        </w:rPr>
      </w:pPr>
      <w:r w:rsidRPr="00EE4ADD">
        <w:rPr>
          <w:rFonts w:ascii="Arial" w:hAnsi="Arial" w:cs="Arial"/>
          <w:color w:val="000000" w:themeColor="text1"/>
          <w:sz w:val="16"/>
          <w:szCs w:val="16"/>
        </w:rPr>
        <w:t>Sum netto finanskostnader på rentebærende gjeld (post 341</w:t>
      </w:r>
      <w:r w:rsidR="007E6D8A" w:rsidRPr="00EE4ADD">
        <w:rPr>
          <w:rFonts w:ascii="Arial" w:hAnsi="Arial" w:cs="Arial"/>
          <w:color w:val="000000" w:themeColor="text1"/>
          <w:sz w:val="16"/>
          <w:szCs w:val="16"/>
        </w:rPr>
        <w:t xml:space="preserve"> Verdi</w:t>
      </w:r>
      <w:r w:rsidRPr="00EE4ADD">
        <w:rPr>
          <w:rFonts w:ascii="Arial" w:hAnsi="Arial" w:cs="Arial"/>
          <w:color w:val="000000" w:themeColor="text1"/>
          <w:sz w:val="16"/>
          <w:szCs w:val="16"/>
        </w:rPr>
        <w:t>) *( (50 % av skattemessig verdi, sokkel) / gjennomsnittlig rentebærende gjeld (post 331)).</w:t>
      </w:r>
    </w:p>
    <w:p w14:paraId="67960057" w14:textId="77777777" w:rsidR="003A4415" w:rsidRPr="00EE4ADD" w:rsidRDefault="003A4415" w:rsidP="003A4415">
      <w:pPr>
        <w:pStyle w:val="Default"/>
        <w:rPr>
          <w:rFonts w:ascii="Arial" w:hAnsi="Arial" w:cs="Arial"/>
          <w:color w:val="000000" w:themeColor="text1"/>
          <w:sz w:val="16"/>
          <w:szCs w:val="16"/>
        </w:rPr>
      </w:pPr>
    </w:p>
    <w:p w14:paraId="0097F522" w14:textId="77777777" w:rsidR="003A4415" w:rsidRPr="00EE4ADD" w:rsidRDefault="003A4415" w:rsidP="003A4415">
      <w:pPr>
        <w:pStyle w:val="Default"/>
        <w:rPr>
          <w:rFonts w:ascii="Arial" w:hAnsi="Arial" w:cs="Arial"/>
          <w:b/>
          <w:color w:val="000000" w:themeColor="text1"/>
          <w:sz w:val="16"/>
          <w:szCs w:val="16"/>
        </w:rPr>
      </w:pPr>
      <w:r w:rsidRPr="00EE4ADD">
        <w:rPr>
          <w:rFonts w:ascii="Arial" w:hAnsi="Arial" w:cs="Arial"/>
          <w:b/>
          <w:color w:val="000000" w:themeColor="text1"/>
          <w:sz w:val="16"/>
          <w:szCs w:val="16"/>
        </w:rPr>
        <w:t>Post 343 Årets skattemessig aktiverte rentekostnader</w:t>
      </w:r>
    </w:p>
    <w:p w14:paraId="60A3BF90" w14:textId="77777777" w:rsidR="00DB12C9" w:rsidRDefault="003A4415" w:rsidP="003A4415">
      <w:pPr>
        <w:pStyle w:val="Default"/>
        <w:rPr>
          <w:rFonts w:ascii="Arial" w:hAnsi="Arial" w:cs="Arial"/>
          <w:color w:val="000000" w:themeColor="text1"/>
          <w:sz w:val="16"/>
          <w:szCs w:val="16"/>
        </w:rPr>
      </w:pPr>
      <w:r w:rsidRPr="00EE4ADD">
        <w:rPr>
          <w:rFonts w:ascii="Arial" w:hAnsi="Arial" w:cs="Arial"/>
          <w:color w:val="000000" w:themeColor="text1"/>
          <w:sz w:val="16"/>
          <w:szCs w:val="16"/>
        </w:rPr>
        <w:t>Posten legges inn med positivt beløp.</w:t>
      </w:r>
    </w:p>
    <w:p w14:paraId="04F8E995" w14:textId="77777777" w:rsidR="00DB12C9" w:rsidRDefault="00DB12C9" w:rsidP="003A4415">
      <w:pPr>
        <w:pStyle w:val="Default"/>
        <w:rPr>
          <w:rFonts w:ascii="Arial" w:hAnsi="Arial" w:cs="Arial"/>
          <w:color w:val="000000" w:themeColor="text1"/>
          <w:sz w:val="16"/>
          <w:szCs w:val="16"/>
        </w:rPr>
      </w:pPr>
    </w:p>
    <w:p w14:paraId="5C25B824" w14:textId="77777777" w:rsidR="003A4415" w:rsidRPr="00323532" w:rsidRDefault="00943451" w:rsidP="00323532">
      <w:pPr>
        <w:rPr>
          <w:rFonts w:ascii="Arial" w:hAnsi="Arial" w:cs="Arial"/>
          <w:b/>
          <w:sz w:val="16"/>
          <w:szCs w:val="16"/>
        </w:rPr>
      </w:pPr>
      <w:r>
        <w:rPr>
          <w:rFonts w:ascii="Arial" w:hAnsi="Arial" w:cs="Arial"/>
          <w:color w:val="000000" w:themeColor="text1"/>
          <w:sz w:val="16"/>
          <w:szCs w:val="16"/>
        </w:rPr>
        <w:t xml:space="preserve">Årets skattemessige aktiverte rentekostnader skal inngå under post </w:t>
      </w:r>
      <w:r w:rsidR="00DB12C9">
        <w:rPr>
          <w:rFonts w:ascii="Arial" w:hAnsi="Arial" w:cs="Arial"/>
          <w:color w:val="000000" w:themeColor="text1"/>
          <w:sz w:val="16"/>
          <w:szCs w:val="16"/>
        </w:rPr>
        <w:t>"</w:t>
      </w:r>
      <w:r>
        <w:rPr>
          <w:rFonts w:ascii="Arial" w:hAnsi="Arial" w:cs="Arial"/>
          <w:color w:val="000000" w:themeColor="text1"/>
          <w:sz w:val="16"/>
          <w:szCs w:val="16"/>
        </w:rPr>
        <w:t>1102A</w:t>
      </w:r>
      <w:r w:rsidR="00DB12C9">
        <w:rPr>
          <w:rFonts w:ascii="Arial" w:hAnsi="Arial" w:cs="Arial"/>
          <w:color w:val="000000" w:themeColor="text1"/>
          <w:sz w:val="16"/>
          <w:szCs w:val="16"/>
        </w:rPr>
        <w:t xml:space="preserve"> – Skattemessig verdi"</w:t>
      </w:r>
      <w:r w:rsidR="009F2D09">
        <w:rPr>
          <w:rFonts w:ascii="Arial" w:hAnsi="Arial" w:cs="Arial"/>
          <w:color w:val="000000" w:themeColor="text1"/>
          <w:sz w:val="16"/>
          <w:szCs w:val="16"/>
        </w:rPr>
        <w:t xml:space="preserve"> i oversikten over "</w:t>
      </w:r>
      <w:r w:rsidR="009F2D09" w:rsidRPr="00323532">
        <w:rPr>
          <w:rFonts w:ascii="Arial" w:hAnsi="Arial" w:cs="Arial"/>
          <w:sz w:val="16"/>
          <w:szCs w:val="16"/>
        </w:rPr>
        <w:t xml:space="preserve">Driftsmidler hensyntatt særlige poster etter </w:t>
      </w:r>
      <w:proofErr w:type="spellStart"/>
      <w:r w:rsidR="009F2D09" w:rsidRPr="00323532">
        <w:rPr>
          <w:rFonts w:ascii="Arial" w:hAnsi="Arial" w:cs="Arial"/>
          <w:sz w:val="16"/>
          <w:szCs w:val="16"/>
        </w:rPr>
        <w:t>petrsktl</w:t>
      </w:r>
      <w:proofErr w:type="spellEnd"/>
      <w:r w:rsidR="009F2D09" w:rsidRPr="00323532">
        <w:rPr>
          <w:rFonts w:ascii="Arial" w:hAnsi="Arial" w:cs="Arial"/>
          <w:sz w:val="16"/>
          <w:szCs w:val="16"/>
        </w:rPr>
        <w:t>. 3 d tredje ledd</w:t>
      </w:r>
      <w:r w:rsidR="009F2D09">
        <w:rPr>
          <w:rFonts w:ascii="Arial" w:hAnsi="Arial" w:cs="Arial"/>
          <w:sz w:val="16"/>
          <w:szCs w:val="16"/>
        </w:rPr>
        <w:t>"</w:t>
      </w:r>
      <w:r>
        <w:rPr>
          <w:rFonts w:ascii="Arial" w:hAnsi="Arial" w:cs="Arial"/>
          <w:color w:val="000000" w:themeColor="text1"/>
          <w:sz w:val="16"/>
          <w:szCs w:val="16"/>
        </w:rPr>
        <w:t xml:space="preserve">, men trekkes ut av beløpet som inngår i "Andel sokkelvirksomhet" med 5/6-deler, </w:t>
      </w:r>
      <w:r w:rsidR="009F2D09">
        <w:rPr>
          <w:rFonts w:ascii="Arial" w:hAnsi="Arial" w:cs="Arial"/>
          <w:color w:val="000000" w:themeColor="text1"/>
          <w:sz w:val="16"/>
          <w:szCs w:val="16"/>
        </w:rPr>
        <w:t xml:space="preserve">jf. </w:t>
      </w:r>
      <w:proofErr w:type="spellStart"/>
      <w:r w:rsidR="00DB12C9" w:rsidRPr="00323532">
        <w:rPr>
          <w:rFonts w:ascii="Arial" w:hAnsi="Arial" w:cs="Arial"/>
          <w:color w:val="000000" w:themeColor="text1"/>
          <w:sz w:val="16"/>
          <w:szCs w:val="16"/>
        </w:rPr>
        <w:t>petrsktl</w:t>
      </w:r>
      <w:proofErr w:type="spellEnd"/>
      <w:r w:rsidR="00DB12C9" w:rsidRPr="00323532">
        <w:rPr>
          <w:rFonts w:ascii="Arial" w:hAnsi="Arial" w:cs="Arial"/>
          <w:color w:val="000000" w:themeColor="text1"/>
          <w:sz w:val="16"/>
          <w:szCs w:val="16"/>
        </w:rPr>
        <w:t>. § 3 h</w:t>
      </w:r>
      <w:r w:rsidR="00DB12C9">
        <w:rPr>
          <w:rFonts w:ascii="Arial" w:hAnsi="Arial" w:cs="Arial"/>
          <w:color w:val="000000" w:themeColor="text1"/>
          <w:sz w:val="16"/>
          <w:szCs w:val="16"/>
        </w:rPr>
        <w:t xml:space="preserve">. </w:t>
      </w:r>
    </w:p>
    <w:p w14:paraId="2E163411" w14:textId="77777777" w:rsidR="003A4415" w:rsidRPr="00EE4ADD" w:rsidRDefault="003A4415" w:rsidP="003A4415">
      <w:pPr>
        <w:pStyle w:val="Default"/>
        <w:rPr>
          <w:rFonts w:ascii="Arial" w:hAnsi="Arial" w:cs="Arial"/>
          <w:color w:val="000000" w:themeColor="text1"/>
          <w:sz w:val="16"/>
          <w:szCs w:val="16"/>
        </w:rPr>
      </w:pPr>
    </w:p>
    <w:p w14:paraId="24D834BD" w14:textId="77777777" w:rsidR="003A4415" w:rsidRPr="00EE4ADD" w:rsidRDefault="003A4415" w:rsidP="003A4415">
      <w:pPr>
        <w:pStyle w:val="Default"/>
        <w:rPr>
          <w:rFonts w:ascii="Arial" w:hAnsi="Arial" w:cs="Arial"/>
          <w:b/>
          <w:color w:val="000000" w:themeColor="text1"/>
          <w:sz w:val="16"/>
          <w:szCs w:val="16"/>
        </w:rPr>
      </w:pPr>
      <w:r w:rsidRPr="00EE4ADD">
        <w:rPr>
          <w:rFonts w:ascii="Arial" w:hAnsi="Arial" w:cs="Arial"/>
          <w:b/>
          <w:color w:val="000000" w:themeColor="text1"/>
          <w:sz w:val="16"/>
          <w:szCs w:val="16"/>
        </w:rPr>
        <w:t>Post 345 Andel finanskostnader som er fradragsberettiget i årets næringsinntekt</w:t>
      </w:r>
    </w:p>
    <w:p w14:paraId="2C08ED23" w14:textId="1A9F6486" w:rsidR="00562FE5" w:rsidRDefault="003A4415" w:rsidP="003A4415">
      <w:pPr>
        <w:pStyle w:val="Default"/>
        <w:rPr>
          <w:rFonts w:ascii="Arial" w:hAnsi="Arial" w:cs="Arial"/>
          <w:color w:val="000000" w:themeColor="text1"/>
          <w:sz w:val="16"/>
          <w:szCs w:val="16"/>
        </w:rPr>
      </w:pPr>
      <w:r w:rsidRPr="00EE4ADD">
        <w:rPr>
          <w:rFonts w:ascii="Arial" w:hAnsi="Arial" w:cs="Arial"/>
          <w:color w:val="000000" w:themeColor="text1"/>
          <w:sz w:val="16"/>
          <w:szCs w:val="16"/>
        </w:rPr>
        <w:t>Denne posten er lik post 341 fratrukket post 343.</w:t>
      </w:r>
      <w:r w:rsidR="00943451">
        <w:rPr>
          <w:rFonts w:ascii="Arial" w:hAnsi="Arial" w:cs="Arial"/>
          <w:color w:val="000000" w:themeColor="text1"/>
          <w:sz w:val="16"/>
          <w:szCs w:val="16"/>
        </w:rPr>
        <w:t xml:space="preserve"> Beløpet overføres til post 203.</w:t>
      </w:r>
    </w:p>
    <w:p w14:paraId="6FE02179" w14:textId="675C5018" w:rsidR="00562FE5" w:rsidRDefault="00562FE5" w:rsidP="003A4415">
      <w:pPr>
        <w:pStyle w:val="Default"/>
        <w:rPr>
          <w:rFonts w:ascii="Arial" w:hAnsi="Arial" w:cs="Arial"/>
          <w:color w:val="000000" w:themeColor="text1"/>
          <w:sz w:val="16"/>
          <w:szCs w:val="16"/>
        </w:rPr>
      </w:pPr>
    </w:p>
    <w:p w14:paraId="5B79A699" w14:textId="182A3A07" w:rsidR="00562FE5" w:rsidRDefault="00562FE5" w:rsidP="003A4415">
      <w:pPr>
        <w:pStyle w:val="Default"/>
        <w:rPr>
          <w:rFonts w:ascii="Arial" w:hAnsi="Arial" w:cs="Arial"/>
          <w:color w:val="000000" w:themeColor="text1"/>
          <w:sz w:val="16"/>
          <w:szCs w:val="16"/>
        </w:rPr>
      </w:pPr>
    </w:p>
    <w:p w14:paraId="2700E02F" w14:textId="4AF8FD38" w:rsidR="00E737CC" w:rsidRDefault="00E737CC" w:rsidP="003A4415">
      <w:pPr>
        <w:pStyle w:val="Default"/>
        <w:rPr>
          <w:rFonts w:ascii="Arial" w:hAnsi="Arial" w:cs="Arial"/>
          <w:color w:val="000000" w:themeColor="text1"/>
          <w:sz w:val="16"/>
          <w:szCs w:val="16"/>
        </w:rPr>
      </w:pPr>
    </w:p>
    <w:p w14:paraId="4D172A55" w14:textId="77777777" w:rsidR="00E737CC" w:rsidRDefault="00E737CC" w:rsidP="003A4415">
      <w:pPr>
        <w:pStyle w:val="Default"/>
        <w:rPr>
          <w:rFonts w:ascii="Arial" w:hAnsi="Arial" w:cs="Arial"/>
          <w:color w:val="000000" w:themeColor="text1"/>
          <w:sz w:val="16"/>
          <w:szCs w:val="16"/>
        </w:rPr>
      </w:pPr>
    </w:p>
    <w:p w14:paraId="6357033B" w14:textId="77777777" w:rsidR="00562FE5" w:rsidRDefault="00562FE5" w:rsidP="003A4415">
      <w:pPr>
        <w:pStyle w:val="Default"/>
        <w:rPr>
          <w:rFonts w:ascii="Arial" w:hAnsi="Arial" w:cs="Arial"/>
          <w:color w:val="000000" w:themeColor="text1"/>
          <w:sz w:val="16"/>
          <w:szCs w:val="16"/>
        </w:rPr>
      </w:pPr>
    </w:p>
    <w:p w14:paraId="2025F42D" w14:textId="77777777" w:rsidR="00D10131" w:rsidRPr="00EE4ADD" w:rsidRDefault="00D10131" w:rsidP="003A4415">
      <w:pPr>
        <w:pStyle w:val="Default"/>
        <w:rPr>
          <w:rFonts w:ascii="Arial" w:hAnsi="Arial" w:cs="Arial"/>
          <w:color w:val="000000" w:themeColor="text1"/>
          <w:sz w:val="16"/>
          <w:szCs w:val="16"/>
        </w:rPr>
      </w:pPr>
    </w:p>
    <w:p w14:paraId="692A2510" w14:textId="77777777" w:rsidR="00F47EB8" w:rsidRPr="00EE4ADD" w:rsidRDefault="00F47EB8" w:rsidP="00E1625E">
      <w:pPr>
        <w:pBdr>
          <w:top w:val="single" w:sz="12" w:space="1" w:color="auto"/>
        </w:pBdr>
        <w:rPr>
          <w:rFonts w:ascii="Arial" w:hAnsi="Arial" w:cs="Arial"/>
          <w:b/>
          <w:sz w:val="16"/>
          <w:szCs w:val="16"/>
        </w:rPr>
      </w:pPr>
      <w:r w:rsidRPr="00EE4ADD">
        <w:rPr>
          <w:rFonts w:ascii="Arial" w:hAnsi="Arial" w:cs="Arial"/>
          <w:b/>
          <w:sz w:val="16"/>
          <w:szCs w:val="16"/>
        </w:rPr>
        <w:lastRenderedPageBreak/>
        <w:t>Underskudd</w:t>
      </w:r>
    </w:p>
    <w:p w14:paraId="10DCD419" w14:textId="77777777" w:rsidR="00F47EB8" w:rsidRPr="00EE4ADD" w:rsidRDefault="00F47EB8" w:rsidP="00F47EB8">
      <w:pPr>
        <w:rPr>
          <w:rFonts w:ascii="Arial" w:hAnsi="Arial" w:cs="Arial"/>
          <w:b/>
          <w:sz w:val="16"/>
          <w:szCs w:val="16"/>
        </w:rPr>
      </w:pPr>
    </w:p>
    <w:p w14:paraId="02C16B2C" w14:textId="77777777" w:rsidR="00F47EB8" w:rsidRPr="00EE4ADD" w:rsidRDefault="00F47EB8" w:rsidP="00F47EB8">
      <w:pPr>
        <w:rPr>
          <w:rFonts w:ascii="Arial" w:hAnsi="Arial" w:cs="Arial"/>
          <w:b/>
          <w:sz w:val="16"/>
          <w:szCs w:val="16"/>
        </w:rPr>
      </w:pPr>
      <w:r w:rsidRPr="00EE4ADD">
        <w:rPr>
          <w:rFonts w:ascii="Arial" w:hAnsi="Arial" w:cs="Arial"/>
          <w:b/>
          <w:sz w:val="16"/>
          <w:szCs w:val="16"/>
        </w:rPr>
        <w:t>Post 351 Årets underskudd</w:t>
      </w:r>
    </w:p>
    <w:p w14:paraId="51393147" w14:textId="77777777" w:rsidR="00F47EB8" w:rsidRPr="00EE4ADD" w:rsidRDefault="00F47EB8" w:rsidP="00F47EB8">
      <w:pPr>
        <w:rPr>
          <w:rFonts w:ascii="Arial" w:hAnsi="Arial" w:cs="Arial"/>
          <w:sz w:val="16"/>
          <w:szCs w:val="16"/>
        </w:rPr>
      </w:pPr>
      <w:r w:rsidRPr="00EE4ADD">
        <w:rPr>
          <w:rFonts w:ascii="Arial" w:hAnsi="Arial" w:cs="Arial"/>
          <w:sz w:val="16"/>
          <w:szCs w:val="16"/>
        </w:rPr>
        <w:t>Her føres årets landunderskudd før overføring til sokkelen (</w:t>
      </w:r>
      <w:r w:rsidR="007E6D8A" w:rsidRPr="00EE4ADD">
        <w:rPr>
          <w:rFonts w:ascii="Arial" w:hAnsi="Arial" w:cs="Arial"/>
          <w:sz w:val="16"/>
          <w:szCs w:val="16"/>
        </w:rPr>
        <w:t xml:space="preserve">summen av </w:t>
      </w:r>
      <w:r w:rsidRPr="00EE4ADD">
        <w:rPr>
          <w:rFonts w:ascii="Arial" w:hAnsi="Arial" w:cs="Arial"/>
          <w:sz w:val="16"/>
          <w:szCs w:val="16"/>
        </w:rPr>
        <w:t>postene 205 og 207).</w:t>
      </w:r>
    </w:p>
    <w:p w14:paraId="1A2456C6" w14:textId="77777777" w:rsidR="00F47EB8" w:rsidRPr="00EE4ADD" w:rsidRDefault="00F47EB8" w:rsidP="00F47EB8">
      <w:pPr>
        <w:rPr>
          <w:rFonts w:ascii="Arial" w:hAnsi="Arial" w:cs="Arial"/>
          <w:sz w:val="16"/>
          <w:szCs w:val="16"/>
        </w:rPr>
      </w:pPr>
    </w:p>
    <w:p w14:paraId="7F21BC92" w14:textId="77777777" w:rsidR="00F47EB8" w:rsidRPr="00EE4ADD" w:rsidRDefault="00F47EB8" w:rsidP="00F47EB8">
      <w:pPr>
        <w:rPr>
          <w:rFonts w:ascii="Arial" w:hAnsi="Arial" w:cs="Arial"/>
          <w:b/>
          <w:sz w:val="16"/>
          <w:szCs w:val="16"/>
        </w:rPr>
      </w:pPr>
      <w:r w:rsidRPr="00EE4ADD">
        <w:rPr>
          <w:rFonts w:ascii="Arial" w:hAnsi="Arial" w:cs="Arial"/>
          <w:b/>
          <w:sz w:val="16"/>
          <w:szCs w:val="16"/>
        </w:rPr>
        <w:t>Post 353 Benyttet i år</w:t>
      </w:r>
    </w:p>
    <w:p w14:paraId="4C4C3AA7" w14:textId="0A21D7C6" w:rsidR="00F47EB8" w:rsidRDefault="00F47EB8" w:rsidP="00F47EB8">
      <w:pPr>
        <w:rPr>
          <w:rFonts w:ascii="Arial" w:hAnsi="Arial" w:cs="Arial"/>
          <w:sz w:val="16"/>
          <w:szCs w:val="16"/>
        </w:rPr>
      </w:pPr>
      <w:r w:rsidRPr="00EE4ADD">
        <w:rPr>
          <w:rFonts w:ascii="Arial" w:hAnsi="Arial" w:cs="Arial"/>
          <w:sz w:val="16"/>
          <w:szCs w:val="16"/>
        </w:rPr>
        <w:t>Her føres den delen av årets landunderskudd som føres mot årets positive sokkelinntekt (post 209</w:t>
      </w:r>
      <w:r w:rsidR="00302BC1">
        <w:rPr>
          <w:rFonts w:ascii="Arial" w:hAnsi="Arial" w:cs="Arial"/>
          <w:sz w:val="16"/>
          <w:szCs w:val="16"/>
        </w:rPr>
        <w:t xml:space="preserve"> – sokkel 2</w:t>
      </w:r>
      <w:r w:rsidR="003C6DF8">
        <w:rPr>
          <w:rFonts w:ascii="Arial" w:hAnsi="Arial" w:cs="Arial"/>
          <w:sz w:val="16"/>
          <w:szCs w:val="16"/>
        </w:rPr>
        <w:t>2</w:t>
      </w:r>
      <w:r w:rsidR="00302BC1">
        <w:rPr>
          <w:rFonts w:ascii="Arial" w:hAnsi="Arial" w:cs="Arial"/>
          <w:sz w:val="16"/>
          <w:szCs w:val="16"/>
        </w:rPr>
        <w:t xml:space="preserve"> % - grunnlaget</w:t>
      </w:r>
      <w:r w:rsidRPr="00EE4ADD">
        <w:rPr>
          <w:rFonts w:ascii="Arial" w:hAnsi="Arial" w:cs="Arial"/>
          <w:sz w:val="16"/>
          <w:szCs w:val="16"/>
        </w:rPr>
        <w:t>).</w:t>
      </w:r>
    </w:p>
    <w:p w14:paraId="2372FE33" w14:textId="77777777" w:rsidR="00D851AA" w:rsidRDefault="00D851AA" w:rsidP="00F47EB8">
      <w:pPr>
        <w:rPr>
          <w:rFonts w:ascii="Arial" w:hAnsi="Arial" w:cs="Arial"/>
          <w:sz w:val="16"/>
          <w:szCs w:val="16"/>
        </w:rPr>
      </w:pPr>
    </w:p>
    <w:p w14:paraId="0D8EA2BA" w14:textId="77777777" w:rsidR="00D851AA" w:rsidRDefault="00D851AA" w:rsidP="00F47EB8">
      <w:pPr>
        <w:rPr>
          <w:rFonts w:ascii="Arial" w:hAnsi="Arial" w:cs="Arial"/>
          <w:b/>
          <w:sz w:val="16"/>
          <w:szCs w:val="16"/>
        </w:rPr>
      </w:pPr>
      <w:r>
        <w:rPr>
          <w:rFonts w:ascii="Arial" w:hAnsi="Arial" w:cs="Arial"/>
          <w:b/>
          <w:sz w:val="16"/>
          <w:szCs w:val="16"/>
        </w:rPr>
        <w:t>Post 357 Årets underskudd til fremføring</w:t>
      </w:r>
    </w:p>
    <w:p w14:paraId="340575E3" w14:textId="2DC2DF7B" w:rsidR="00D851AA" w:rsidRPr="00D851AA" w:rsidRDefault="00D851AA" w:rsidP="00F47EB8">
      <w:pPr>
        <w:rPr>
          <w:rFonts w:ascii="Arial" w:hAnsi="Arial" w:cs="Arial"/>
          <w:sz w:val="16"/>
          <w:szCs w:val="16"/>
        </w:rPr>
      </w:pPr>
      <w:r>
        <w:rPr>
          <w:rFonts w:ascii="Arial" w:hAnsi="Arial" w:cs="Arial"/>
          <w:sz w:val="16"/>
          <w:szCs w:val="16"/>
        </w:rPr>
        <w:t>Beløpene for sokkel hentes fra post 232, 5</w:t>
      </w:r>
      <w:r w:rsidR="003C6DF8">
        <w:rPr>
          <w:rFonts w:ascii="Arial" w:hAnsi="Arial" w:cs="Arial"/>
          <w:sz w:val="16"/>
          <w:szCs w:val="16"/>
        </w:rPr>
        <w:t>6</w:t>
      </w:r>
      <w:r>
        <w:rPr>
          <w:rFonts w:ascii="Arial" w:hAnsi="Arial" w:cs="Arial"/>
          <w:sz w:val="16"/>
          <w:szCs w:val="16"/>
        </w:rPr>
        <w:t xml:space="preserve"> % -</w:t>
      </w:r>
      <w:r w:rsidR="007C43FA">
        <w:rPr>
          <w:rFonts w:ascii="Arial" w:hAnsi="Arial" w:cs="Arial"/>
          <w:sz w:val="16"/>
          <w:szCs w:val="16"/>
        </w:rPr>
        <w:t xml:space="preserve"> </w:t>
      </w:r>
      <w:r>
        <w:rPr>
          <w:rFonts w:ascii="Arial" w:hAnsi="Arial" w:cs="Arial"/>
          <w:sz w:val="16"/>
          <w:szCs w:val="16"/>
        </w:rPr>
        <w:t xml:space="preserve">grunnlaget og </w:t>
      </w:r>
      <w:proofErr w:type="gramStart"/>
      <w:r>
        <w:rPr>
          <w:rFonts w:ascii="Arial" w:hAnsi="Arial" w:cs="Arial"/>
          <w:sz w:val="16"/>
          <w:szCs w:val="16"/>
        </w:rPr>
        <w:t>2</w:t>
      </w:r>
      <w:r w:rsidR="003C6DF8">
        <w:rPr>
          <w:rFonts w:ascii="Arial" w:hAnsi="Arial" w:cs="Arial"/>
          <w:sz w:val="16"/>
          <w:szCs w:val="16"/>
        </w:rPr>
        <w:t>2</w:t>
      </w:r>
      <w:r>
        <w:rPr>
          <w:rFonts w:ascii="Arial" w:hAnsi="Arial" w:cs="Arial"/>
          <w:sz w:val="16"/>
          <w:szCs w:val="16"/>
        </w:rPr>
        <w:t>%</w:t>
      </w:r>
      <w:proofErr w:type="gramEnd"/>
      <w:r>
        <w:rPr>
          <w:rFonts w:ascii="Arial" w:hAnsi="Arial" w:cs="Arial"/>
          <w:sz w:val="16"/>
          <w:szCs w:val="16"/>
        </w:rPr>
        <w:t xml:space="preserve"> - grunnlaget</w:t>
      </w:r>
      <w:r w:rsidR="00E67563">
        <w:rPr>
          <w:rFonts w:ascii="Arial" w:hAnsi="Arial" w:cs="Arial"/>
          <w:sz w:val="16"/>
          <w:szCs w:val="16"/>
        </w:rPr>
        <w:t>.</w:t>
      </w:r>
    </w:p>
    <w:p w14:paraId="508867C5" w14:textId="77777777" w:rsidR="00273FF5" w:rsidRPr="00EE4ADD" w:rsidRDefault="00273FF5" w:rsidP="00F47EB8">
      <w:pPr>
        <w:rPr>
          <w:rFonts w:ascii="Arial" w:hAnsi="Arial" w:cs="Arial"/>
          <w:sz w:val="16"/>
          <w:szCs w:val="16"/>
        </w:rPr>
      </w:pPr>
    </w:p>
    <w:p w14:paraId="1C01D665" w14:textId="77777777" w:rsidR="00F47EB8" w:rsidRPr="00EE4ADD" w:rsidRDefault="00F47EB8" w:rsidP="00F47EB8">
      <w:pPr>
        <w:rPr>
          <w:rFonts w:ascii="Arial" w:hAnsi="Arial" w:cs="Arial"/>
          <w:b/>
          <w:sz w:val="16"/>
          <w:szCs w:val="16"/>
        </w:rPr>
      </w:pPr>
      <w:r w:rsidRPr="00EE4ADD">
        <w:rPr>
          <w:rFonts w:ascii="Arial" w:hAnsi="Arial" w:cs="Arial"/>
          <w:b/>
          <w:sz w:val="16"/>
          <w:szCs w:val="16"/>
        </w:rPr>
        <w:t>Post 361 Tidligere års underskudd</w:t>
      </w:r>
    </w:p>
    <w:p w14:paraId="0D8AB4C4" w14:textId="3591DB8A" w:rsidR="00F47EB8" w:rsidRPr="00EE4ADD" w:rsidRDefault="00F47EB8" w:rsidP="00F47EB8">
      <w:pPr>
        <w:rPr>
          <w:rFonts w:ascii="Arial" w:hAnsi="Arial" w:cs="Arial"/>
          <w:sz w:val="16"/>
          <w:szCs w:val="16"/>
        </w:rPr>
      </w:pPr>
      <w:r w:rsidRPr="00EE4ADD">
        <w:rPr>
          <w:rFonts w:ascii="Arial" w:hAnsi="Arial" w:cs="Arial"/>
          <w:sz w:val="16"/>
          <w:szCs w:val="16"/>
        </w:rPr>
        <w:t xml:space="preserve">Her føres underskudd fremført fra tidligere år i henhold til </w:t>
      </w:r>
      <w:r w:rsidR="00467895">
        <w:rPr>
          <w:rFonts w:ascii="Arial" w:hAnsi="Arial" w:cs="Arial"/>
          <w:sz w:val="16"/>
          <w:szCs w:val="16"/>
        </w:rPr>
        <w:t>siste skatteoppgjør.</w:t>
      </w:r>
    </w:p>
    <w:p w14:paraId="1D456F0A" w14:textId="77777777" w:rsidR="00F47EB8" w:rsidRPr="00EE4ADD" w:rsidRDefault="00F47EB8" w:rsidP="00F47EB8">
      <w:pPr>
        <w:rPr>
          <w:rFonts w:ascii="Arial" w:hAnsi="Arial" w:cs="Arial"/>
          <w:b/>
          <w:sz w:val="16"/>
          <w:szCs w:val="16"/>
        </w:rPr>
      </w:pPr>
    </w:p>
    <w:p w14:paraId="0BC19014" w14:textId="77777777" w:rsidR="00F47EB8" w:rsidRPr="00EE4ADD" w:rsidRDefault="00F47EB8" w:rsidP="00F47EB8">
      <w:pPr>
        <w:rPr>
          <w:rFonts w:ascii="Arial" w:hAnsi="Arial" w:cs="Arial"/>
          <w:b/>
          <w:sz w:val="16"/>
          <w:szCs w:val="16"/>
        </w:rPr>
      </w:pPr>
      <w:r w:rsidRPr="00EE4ADD">
        <w:rPr>
          <w:rFonts w:ascii="Arial" w:hAnsi="Arial" w:cs="Arial"/>
          <w:b/>
          <w:sz w:val="16"/>
          <w:szCs w:val="16"/>
        </w:rPr>
        <w:t>Post 371 Til fremføring</w:t>
      </w:r>
    </w:p>
    <w:p w14:paraId="1BC100A5" w14:textId="77777777" w:rsidR="00F47EB8" w:rsidRPr="00EE4ADD" w:rsidRDefault="00F47EB8" w:rsidP="00F47EB8">
      <w:pPr>
        <w:rPr>
          <w:rFonts w:ascii="Arial" w:hAnsi="Arial" w:cs="Arial"/>
          <w:sz w:val="16"/>
          <w:szCs w:val="16"/>
        </w:rPr>
      </w:pPr>
      <w:r w:rsidRPr="00EE4ADD">
        <w:rPr>
          <w:rFonts w:ascii="Arial" w:hAnsi="Arial" w:cs="Arial"/>
          <w:sz w:val="16"/>
          <w:szCs w:val="16"/>
        </w:rPr>
        <w:t>Her føres summen av underskudd til fremføring (postene 357 og 367).</w:t>
      </w:r>
    </w:p>
    <w:p w14:paraId="56428851" w14:textId="77777777" w:rsidR="00F47EB8" w:rsidRDefault="00F47EB8" w:rsidP="00F47EB8">
      <w:pPr>
        <w:rPr>
          <w:rFonts w:ascii="Arial" w:hAnsi="Arial" w:cs="Arial"/>
          <w:sz w:val="16"/>
          <w:szCs w:val="16"/>
        </w:rPr>
      </w:pPr>
    </w:p>
    <w:p w14:paraId="5174651D" w14:textId="77777777" w:rsidR="004D7B12" w:rsidRPr="00EE4ADD" w:rsidRDefault="004D7B12" w:rsidP="004D7B12">
      <w:pPr>
        <w:pStyle w:val="Default"/>
        <w:rPr>
          <w:rFonts w:ascii="Arial" w:hAnsi="Arial" w:cs="Arial"/>
          <w:sz w:val="16"/>
          <w:szCs w:val="16"/>
        </w:rPr>
      </w:pPr>
    </w:p>
    <w:p w14:paraId="7957F3A1" w14:textId="77777777" w:rsidR="004D7B12" w:rsidRPr="0055450E" w:rsidRDefault="004D7B12" w:rsidP="004D7B12">
      <w:pPr>
        <w:pBdr>
          <w:top w:val="single" w:sz="12" w:space="1" w:color="auto"/>
        </w:pBdr>
        <w:rPr>
          <w:rFonts w:ascii="Arial" w:hAnsi="Arial" w:cs="Arial"/>
          <w:b/>
          <w:sz w:val="16"/>
          <w:szCs w:val="16"/>
        </w:rPr>
      </w:pPr>
      <w:r w:rsidRPr="0055450E">
        <w:rPr>
          <w:rFonts w:ascii="Arial" w:hAnsi="Arial" w:cs="Arial"/>
          <w:b/>
          <w:sz w:val="16"/>
          <w:szCs w:val="16"/>
        </w:rPr>
        <w:t>Friinntekt</w:t>
      </w:r>
    </w:p>
    <w:p w14:paraId="3E2A6F7C" w14:textId="77777777" w:rsidR="00F47EB8" w:rsidRPr="0055450E" w:rsidRDefault="00F47EB8" w:rsidP="00F47EB8">
      <w:pPr>
        <w:rPr>
          <w:rFonts w:ascii="Arial" w:hAnsi="Arial" w:cs="Arial"/>
          <w:b/>
          <w:sz w:val="16"/>
          <w:szCs w:val="16"/>
        </w:rPr>
      </w:pPr>
    </w:p>
    <w:p w14:paraId="03C0028E" w14:textId="6C795F75" w:rsidR="00A42A28" w:rsidRPr="0055450E" w:rsidRDefault="00A42A28" w:rsidP="00F47EB8">
      <w:pPr>
        <w:rPr>
          <w:rFonts w:ascii="Arial" w:hAnsi="Arial" w:cs="Arial"/>
          <w:b/>
          <w:sz w:val="16"/>
          <w:szCs w:val="16"/>
        </w:rPr>
      </w:pPr>
      <w:r w:rsidRPr="0055450E">
        <w:rPr>
          <w:rFonts w:ascii="Arial" w:hAnsi="Arial" w:cs="Arial"/>
          <w:b/>
          <w:sz w:val="16"/>
          <w:szCs w:val="16"/>
        </w:rPr>
        <w:t>Post 380 Friinntektsbeløp for inntektsåret</w:t>
      </w:r>
    </w:p>
    <w:p w14:paraId="074FF66E" w14:textId="2FA2E0D3" w:rsidR="00A42A28" w:rsidRPr="0055450E" w:rsidRDefault="00A42A28" w:rsidP="00F47EB8">
      <w:pPr>
        <w:rPr>
          <w:rFonts w:ascii="Arial" w:hAnsi="Arial" w:cs="Arial"/>
          <w:sz w:val="16"/>
          <w:szCs w:val="16"/>
        </w:rPr>
      </w:pPr>
      <w:r w:rsidRPr="0055450E">
        <w:rPr>
          <w:rFonts w:ascii="Arial" w:hAnsi="Arial" w:cs="Arial"/>
          <w:sz w:val="16"/>
          <w:szCs w:val="16"/>
        </w:rPr>
        <w:t>Beløp i post 380 skal samsvare med summen av</w:t>
      </w:r>
      <w:r w:rsidR="006C305A" w:rsidRPr="0055450E">
        <w:rPr>
          <w:rFonts w:ascii="Arial" w:hAnsi="Arial" w:cs="Arial"/>
          <w:sz w:val="16"/>
          <w:szCs w:val="16"/>
        </w:rPr>
        <w:t xml:space="preserve"> beløp i</w:t>
      </w:r>
      <w:r w:rsidRPr="0055450E">
        <w:rPr>
          <w:rFonts w:ascii="Arial" w:hAnsi="Arial" w:cs="Arial"/>
          <w:sz w:val="16"/>
          <w:szCs w:val="16"/>
        </w:rPr>
        <w:t xml:space="preserve"> tabellene 1-3 i RF1120</w:t>
      </w:r>
      <w:r w:rsidR="006C305A" w:rsidRPr="0055450E">
        <w:rPr>
          <w:rFonts w:ascii="Arial" w:hAnsi="Arial" w:cs="Arial"/>
          <w:sz w:val="16"/>
          <w:szCs w:val="16"/>
        </w:rPr>
        <w:t xml:space="preserve"> - Beregning av friinntekt.</w:t>
      </w:r>
    </w:p>
    <w:p w14:paraId="3764630D" w14:textId="77777777" w:rsidR="00A42A28" w:rsidRPr="0055450E" w:rsidRDefault="00A42A28" w:rsidP="00F47EB8">
      <w:pPr>
        <w:rPr>
          <w:rFonts w:ascii="Arial" w:hAnsi="Arial" w:cs="Arial"/>
          <w:b/>
          <w:sz w:val="16"/>
          <w:szCs w:val="16"/>
        </w:rPr>
      </w:pPr>
    </w:p>
    <w:p w14:paraId="04581E9C" w14:textId="2804496D" w:rsidR="00E26C22" w:rsidRPr="0055450E" w:rsidRDefault="00E26C22" w:rsidP="00F47EB8">
      <w:pPr>
        <w:rPr>
          <w:rFonts w:ascii="Arial" w:hAnsi="Arial" w:cs="Arial"/>
          <w:b/>
          <w:sz w:val="16"/>
          <w:szCs w:val="16"/>
        </w:rPr>
      </w:pPr>
      <w:r w:rsidRPr="0055450E">
        <w:rPr>
          <w:rFonts w:ascii="Arial" w:hAnsi="Arial" w:cs="Arial"/>
          <w:b/>
          <w:sz w:val="16"/>
          <w:szCs w:val="16"/>
        </w:rPr>
        <w:t xml:space="preserve">Post 381 </w:t>
      </w:r>
      <w:r w:rsidR="00A42A28" w:rsidRPr="0055450E">
        <w:rPr>
          <w:rFonts w:ascii="Arial" w:hAnsi="Arial" w:cs="Arial"/>
          <w:b/>
          <w:sz w:val="16"/>
          <w:szCs w:val="16"/>
        </w:rPr>
        <w:t>Reduksjon og økning av friinntektsbeløp for 20</w:t>
      </w:r>
      <w:r w:rsidR="00CB3ECD">
        <w:rPr>
          <w:rFonts w:ascii="Arial" w:hAnsi="Arial" w:cs="Arial"/>
          <w:b/>
          <w:sz w:val="16"/>
          <w:szCs w:val="16"/>
        </w:rPr>
        <w:t>20</w:t>
      </w:r>
      <w:r w:rsidR="00A42A28" w:rsidRPr="0055450E">
        <w:rPr>
          <w:rFonts w:ascii="Arial" w:hAnsi="Arial" w:cs="Arial"/>
          <w:b/>
          <w:sz w:val="16"/>
          <w:szCs w:val="16"/>
        </w:rPr>
        <w:t xml:space="preserve"> og tidligere år</w:t>
      </w:r>
    </w:p>
    <w:p w14:paraId="702D0559" w14:textId="11289C74" w:rsidR="00E26C22" w:rsidRPr="0055450E" w:rsidRDefault="00A42A28" w:rsidP="00F47EB8">
      <w:pPr>
        <w:rPr>
          <w:rFonts w:ascii="Arial" w:hAnsi="Arial" w:cs="Arial"/>
          <w:sz w:val="16"/>
          <w:szCs w:val="16"/>
        </w:rPr>
      </w:pPr>
      <w:r w:rsidRPr="0055450E">
        <w:rPr>
          <w:rFonts w:ascii="Arial" w:hAnsi="Arial" w:cs="Arial"/>
          <w:sz w:val="16"/>
          <w:szCs w:val="16"/>
        </w:rPr>
        <w:t>Beløpet i post 381 skal samsvare med sum friinntektsbeløp i tabell 4 i RF1120</w:t>
      </w:r>
      <w:r w:rsidR="006C305A" w:rsidRPr="0055450E">
        <w:rPr>
          <w:rFonts w:ascii="Arial" w:hAnsi="Arial" w:cs="Arial"/>
          <w:sz w:val="16"/>
          <w:szCs w:val="16"/>
        </w:rPr>
        <w:t xml:space="preserve"> - Beregning av friinntekt.</w:t>
      </w:r>
    </w:p>
    <w:p w14:paraId="6DDD97F7" w14:textId="77777777" w:rsidR="00E26C22" w:rsidRPr="0055450E" w:rsidRDefault="00E26C22" w:rsidP="00F47EB8">
      <w:pPr>
        <w:rPr>
          <w:rFonts w:ascii="Arial" w:hAnsi="Arial" w:cs="Arial"/>
          <w:b/>
          <w:sz w:val="16"/>
          <w:szCs w:val="16"/>
        </w:rPr>
      </w:pPr>
    </w:p>
    <w:p w14:paraId="7D03B598" w14:textId="5E06D552" w:rsidR="00F47EB8" w:rsidRPr="0055450E" w:rsidRDefault="00F47EB8" w:rsidP="00F47EB8">
      <w:pPr>
        <w:rPr>
          <w:rFonts w:ascii="Arial" w:hAnsi="Arial" w:cs="Arial"/>
          <w:b/>
          <w:sz w:val="16"/>
          <w:szCs w:val="16"/>
        </w:rPr>
      </w:pPr>
      <w:r w:rsidRPr="0055450E">
        <w:rPr>
          <w:rFonts w:ascii="Arial" w:hAnsi="Arial" w:cs="Arial"/>
          <w:b/>
          <w:sz w:val="16"/>
          <w:szCs w:val="16"/>
        </w:rPr>
        <w:t xml:space="preserve">Post 383 </w:t>
      </w:r>
      <w:r w:rsidR="00A42A28" w:rsidRPr="0055450E">
        <w:rPr>
          <w:rFonts w:ascii="Arial" w:hAnsi="Arial" w:cs="Arial"/>
          <w:b/>
          <w:sz w:val="16"/>
          <w:szCs w:val="16"/>
        </w:rPr>
        <w:t>Tidligere års friinntekt til fremføring</w:t>
      </w:r>
    </w:p>
    <w:p w14:paraId="125A8859" w14:textId="47329A0F" w:rsidR="004D7B12" w:rsidRPr="004D7B12" w:rsidRDefault="004D7B12" w:rsidP="00F47EB8">
      <w:pPr>
        <w:rPr>
          <w:rFonts w:ascii="Arial" w:hAnsi="Arial" w:cs="Arial"/>
          <w:sz w:val="16"/>
          <w:szCs w:val="16"/>
        </w:rPr>
      </w:pPr>
      <w:r>
        <w:rPr>
          <w:rFonts w:ascii="Arial" w:hAnsi="Arial" w:cs="Arial"/>
          <w:sz w:val="16"/>
          <w:szCs w:val="16"/>
        </w:rPr>
        <w:t xml:space="preserve">Her føres friinntekt til fremføring i henhold til </w:t>
      </w:r>
      <w:r w:rsidR="00467895">
        <w:rPr>
          <w:rFonts w:ascii="Arial" w:hAnsi="Arial" w:cs="Arial"/>
          <w:sz w:val="16"/>
          <w:szCs w:val="16"/>
        </w:rPr>
        <w:t>siste skatteoppgjør</w:t>
      </w:r>
      <w:r w:rsidR="006C305A">
        <w:rPr>
          <w:rFonts w:ascii="Arial" w:hAnsi="Arial" w:cs="Arial"/>
          <w:sz w:val="16"/>
          <w:szCs w:val="16"/>
        </w:rPr>
        <w:t>.</w:t>
      </w:r>
    </w:p>
    <w:p w14:paraId="362D8930" w14:textId="77777777" w:rsidR="00DF6F44" w:rsidRDefault="00DF6F44" w:rsidP="00F47EB8">
      <w:pPr>
        <w:rPr>
          <w:rFonts w:ascii="Arial" w:hAnsi="Arial" w:cs="Arial"/>
          <w:sz w:val="16"/>
          <w:szCs w:val="16"/>
        </w:rPr>
      </w:pPr>
    </w:p>
    <w:p w14:paraId="419EFCD2" w14:textId="77777777" w:rsidR="007D1702" w:rsidRPr="00323532" w:rsidRDefault="007D1702" w:rsidP="00C443BA">
      <w:pPr>
        <w:rPr>
          <w:rFonts w:ascii="Arial" w:hAnsi="Arial" w:cs="Arial"/>
          <w:sz w:val="16"/>
          <w:szCs w:val="16"/>
        </w:rPr>
      </w:pPr>
    </w:p>
    <w:p w14:paraId="0B55E088" w14:textId="27F91CE9" w:rsidR="00F47EB8" w:rsidRDefault="00F47EB8" w:rsidP="00E1625E">
      <w:pPr>
        <w:pBdr>
          <w:top w:val="single" w:sz="12" w:space="1" w:color="auto"/>
        </w:pBdr>
        <w:rPr>
          <w:rFonts w:ascii="Arial" w:hAnsi="Arial" w:cs="Arial"/>
          <w:b/>
          <w:sz w:val="16"/>
          <w:szCs w:val="16"/>
        </w:rPr>
      </w:pPr>
      <w:r w:rsidRPr="00EE4ADD">
        <w:rPr>
          <w:rFonts w:ascii="Arial" w:hAnsi="Arial" w:cs="Arial"/>
          <w:b/>
          <w:sz w:val="16"/>
          <w:szCs w:val="16"/>
        </w:rPr>
        <w:t xml:space="preserve">Formue </w:t>
      </w:r>
    </w:p>
    <w:p w14:paraId="1AD6DD15" w14:textId="7B4D012B" w:rsidR="00E26C22" w:rsidRDefault="00E26C22" w:rsidP="00E1625E">
      <w:pPr>
        <w:pBdr>
          <w:top w:val="single" w:sz="12" w:space="1" w:color="auto"/>
        </w:pBdr>
        <w:rPr>
          <w:rFonts w:ascii="Arial" w:hAnsi="Arial" w:cs="Arial"/>
          <w:sz w:val="16"/>
          <w:szCs w:val="16"/>
        </w:rPr>
      </w:pPr>
      <w:r>
        <w:rPr>
          <w:rFonts w:ascii="Arial" w:hAnsi="Arial" w:cs="Arial"/>
          <w:sz w:val="16"/>
          <w:szCs w:val="16"/>
        </w:rPr>
        <w:t xml:space="preserve">Oppstillingen over formue </w:t>
      </w:r>
      <w:r w:rsidR="003C6DF8">
        <w:rPr>
          <w:rFonts w:ascii="Arial" w:hAnsi="Arial" w:cs="Arial"/>
          <w:sz w:val="16"/>
          <w:szCs w:val="16"/>
        </w:rPr>
        <w:t xml:space="preserve">ble </w:t>
      </w:r>
      <w:r>
        <w:rPr>
          <w:rFonts w:ascii="Arial" w:hAnsi="Arial" w:cs="Arial"/>
          <w:sz w:val="16"/>
          <w:szCs w:val="16"/>
        </w:rPr>
        <w:t xml:space="preserve">endret for inntektsåret 2018 sammenlignet med tidligere år. </w:t>
      </w:r>
    </w:p>
    <w:p w14:paraId="1561D366" w14:textId="10ED9AE4" w:rsidR="00B1497B" w:rsidRDefault="00B1497B" w:rsidP="00E1625E">
      <w:pPr>
        <w:pBdr>
          <w:top w:val="single" w:sz="12" w:space="1" w:color="auto"/>
        </w:pBdr>
        <w:rPr>
          <w:rFonts w:ascii="Arial" w:hAnsi="Arial" w:cs="Arial"/>
          <w:sz w:val="16"/>
          <w:szCs w:val="16"/>
        </w:rPr>
      </w:pPr>
    </w:p>
    <w:p w14:paraId="1C5D84E8" w14:textId="74B33551" w:rsidR="00B1497B" w:rsidRDefault="00B1497B" w:rsidP="00E1625E">
      <w:pPr>
        <w:pBdr>
          <w:top w:val="single" w:sz="12" w:space="1" w:color="auto"/>
        </w:pBdr>
        <w:rPr>
          <w:rFonts w:ascii="Arial" w:hAnsi="Arial" w:cs="Arial"/>
          <w:sz w:val="16"/>
          <w:szCs w:val="16"/>
        </w:rPr>
      </w:pPr>
      <w:r>
        <w:rPr>
          <w:rFonts w:ascii="Arial" w:hAnsi="Arial" w:cs="Arial"/>
          <w:sz w:val="16"/>
          <w:szCs w:val="16"/>
        </w:rPr>
        <w:t xml:space="preserve">Dersom selskapet </w:t>
      </w:r>
      <w:r w:rsidR="003D405B">
        <w:rPr>
          <w:rFonts w:ascii="Arial" w:hAnsi="Arial" w:cs="Arial"/>
          <w:sz w:val="16"/>
          <w:szCs w:val="16"/>
        </w:rPr>
        <w:t xml:space="preserve">er pliktig til å </w:t>
      </w:r>
      <w:r>
        <w:rPr>
          <w:rFonts w:ascii="Arial" w:hAnsi="Arial" w:cs="Arial"/>
          <w:sz w:val="16"/>
          <w:szCs w:val="16"/>
        </w:rPr>
        <w:t xml:space="preserve">fylle ut postene </w:t>
      </w:r>
      <w:r w:rsidR="003D405B">
        <w:rPr>
          <w:rFonts w:ascii="Arial" w:hAnsi="Arial" w:cs="Arial"/>
          <w:sz w:val="16"/>
          <w:szCs w:val="16"/>
        </w:rPr>
        <w:t>for formue</w:t>
      </w:r>
      <w:r>
        <w:rPr>
          <w:rFonts w:ascii="Arial" w:hAnsi="Arial" w:cs="Arial"/>
          <w:sz w:val="16"/>
          <w:szCs w:val="16"/>
        </w:rPr>
        <w:t xml:space="preserve"> må en spesifikasjon av beregningen vedlegges selskapet skattemelding.</w:t>
      </w:r>
    </w:p>
    <w:p w14:paraId="59E8818E" w14:textId="77777777" w:rsidR="00E26C22" w:rsidRDefault="00E26C22" w:rsidP="00E1625E">
      <w:pPr>
        <w:pBdr>
          <w:top w:val="single" w:sz="12" w:space="1" w:color="auto"/>
        </w:pBdr>
        <w:rPr>
          <w:rFonts w:ascii="Arial" w:hAnsi="Arial" w:cs="Arial"/>
          <w:sz w:val="16"/>
          <w:szCs w:val="16"/>
        </w:rPr>
      </w:pPr>
    </w:p>
    <w:p w14:paraId="64D679CE" w14:textId="35794EF6" w:rsidR="00E26C22" w:rsidRPr="00E26C22" w:rsidRDefault="00E26C22" w:rsidP="00E1625E">
      <w:pPr>
        <w:pBdr>
          <w:top w:val="single" w:sz="12" w:space="1" w:color="auto"/>
        </w:pBdr>
        <w:rPr>
          <w:rFonts w:ascii="Arial" w:hAnsi="Arial" w:cs="Arial"/>
          <w:sz w:val="16"/>
          <w:szCs w:val="16"/>
        </w:rPr>
      </w:pPr>
      <w:r>
        <w:rPr>
          <w:rFonts w:ascii="Arial" w:hAnsi="Arial" w:cs="Arial"/>
          <w:sz w:val="16"/>
          <w:szCs w:val="16"/>
        </w:rPr>
        <w:t xml:space="preserve">For veiledning til postene som skal fylles ut vises det til rettledningen i RF2016, jf. </w:t>
      </w:r>
      <w:r w:rsidRPr="00E26C22">
        <w:rPr>
          <w:rFonts w:ascii="Arial" w:hAnsi="Arial" w:cs="Arial"/>
          <w:sz w:val="16"/>
          <w:szCs w:val="16"/>
        </w:rPr>
        <w:t>https</w:t>
      </w:r>
      <w:proofErr w:type="gramStart"/>
      <w:r w:rsidRPr="00E26C22">
        <w:rPr>
          <w:rFonts w:ascii="Arial" w:hAnsi="Arial" w:cs="Arial"/>
          <w:sz w:val="16"/>
          <w:szCs w:val="16"/>
        </w:rPr>
        <w:t>://</w:t>
      </w:r>
      <w:proofErr w:type="gramEnd"/>
      <w:r w:rsidRPr="00E26C22">
        <w:rPr>
          <w:rFonts w:ascii="Arial" w:hAnsi="Arial" w:cs="Arial"/>
          <w:sz w:val="16"/>
          <w:szCs w:val="16"/>
        </w:rPr>
        <w:t>www.skatteetaten.no/skjema/Skattemelding-for-aksjeselskap-mv/</w:t>
      </w:r>
      <w:r>
        <w:rPr>
          <w:rFonts w:ascii="Arial" w:hAnsi="Arial" w:cs="Arial"/>
          <w:sz w:val="16"/>
          <w:szCs w:val="16"/>
        </w:rPr>
        <w:t xml:space="preserve"> </w:t>
      </w:r>
    </w:p>
    <w:p w14:paraId="6FD8B8CC" w14:textId="6CDF6ED6" w:rsidR="00562FE5" w:rsidRDefault="00562FE5" w:rsidP="00C443BA">
      <w:pPr>
        <w:pBdr>
          <w:top w:val="single" w:sz="12" w:space="1" w:color="auto"/>
        </w:pBdr>
        <w:rPr>
          <w:rFonts w:ascii="Arial" w:hAnsi="Arial" w:cs="Arial"/>
          <w:b/>
          <w:sz w:val="16"/>
          <w:szCs w:val="16"/>
        </w:rPr>
      </w:pPr>
    </w:p>
    <w:p w14:paraId="0C8275C0" w14:textId="77777777" w:rsidR="00562FE5" w:rsidRPr="00EE4ADD" w:rsidRDefault="00562FE5" w:rsidP="00562FE5">
      <w:pPr>
        <w:rPr>
          <w:rFonts w:ascii="Arial" w:hAnsi="Arial" w:cs="Arial"/>
          <w:sz w:val="16"/>
          <w:szCs w:val="16"/>
        </w:rPr>
      </w:pPr>
    </w:p>
    <w:p w14:paraId="6B3556DF" w14:textId="36D7F502" w:rsidR="00D33A96" w:rsidRPr="00EE4ADD" w:rsidRDefault="00C13F0B" w:rsidP="00C443BA">
      <w:pPr>
        <w:pBdr>
          <w:top w:val="single" w:sz="12" w:space="1" w:color="auto"/>
        </w:pBdr>
        <w:rPr>
          <w:rFonts w:ascii="Arial" w:hAnsi="Arial" w:cs="Arial"/>
          <w:b/>
          <w:sz w:val="16"/>
          <w:szCs w:val="16"/>
        </w:rPr>
      </w:pPr>
      <w:r w:rsidRPr="00EE4ADD">
        <w:rPr>
          <w:rFonts w:ascii="Arial" w:hAnsi="Arial" w:cs="Arial"/>
          <w:b/>
          <w:sz w:val="16"/>
          <w:szCs w:val="16"/>
        </w:rPr>
        <w:t>N</w:t>
      </w:r>
      <w:r w:rsidR="00AF56E8" w:rsidRPr="00EE4ADD">
        <w:rPr>
          <w:rFonts w:ascii="Arial" w:hAnsi="Arial" w:cs="Arial"/>
          <w:b/>
          <w:sz w:val="16"/>
          <w:szCs w:val="16"/>
        </w:rPr>
        <w:t>æringsoppgaven</w:t>
      </w:r>
    </w:p>
    <w:p w14:paraId="78529F52" w14:textId="77777777" w:rsidR="00AF56E8" w:rsidRPr="00EE4ADD" w:rsidRDefault="00AF56E8" w:rsidP="00E64F40">
      <w:pPr>
        <w:rPr>
          <w:rFonts w:ascii="Arial" w:hAnsi="Arial" w:cs="Arial"/>
          <w:b/>
          <w:sz w:val="16"/>
          <w:szCs w:val="16"/>
        </w:rPr>
      </w:pPr>
    </w:p>
    <w:p w14:paraId="14B705CD" w14:textId="77777777" w:rsidR="00AF56E8" w:rsidRPr="00EE4ADD" w:rsidRDefault="00AF56E8" w:rsidP="00E64F40">
      <w:pPr>
        <w:rPr>
          <w:rFonts w:ascii="Arial" w:hAnsi="Arial" w:cs="Arial"/>
          <w:b/>
          <w:sz w:val="16"/>
          <w:szCs w:val="16"/>
        </w:rPr>
      </w:pPr>
      <w:r w:rsidRPr="00EE4ADD">
        <w:rPr>
          <w:rFonts w:ascii="Arial" w:hAnsi="Arial" w:cs="Arial"/>
          <w:b/>
          <w:sz w:val="16"/>
          <w:szCs w:val="16"/>
        </w:rPr>
        <w:t>Generelt om resultatregnskap og balanse</w:t>
      </w:r>
    </w:p>
    <w:p w14:paraId="0B4270AD" w14:textId="6195D963" w:rsidR="00E64F40" w:rsidRDefault="00AF56E8" w:rsidP="00E64F40">
      <w:pPr>
        <w:rPr>
          <w:rFonts w:ascii="Arial" w:hAnsi="Arial" w:cs="Arial"/>
          <w:sz w:val="16"/>
          <w:szCs w:val="16"/>
        </w:rPr>
      </w:pPr>
      <w:r w:rsidRPr="00EE4ADD">
        <w:rPr>
          <w:rFonts w:ascii="Arial" w:hAnsi="Arial" w:cs="Arial"/>
          <w:sz w:val="16"/>
          <w:szCs w:val="16"/>
        </w:rPr>
        <w:t>Resultatregnskapet og balansen bygger på regnskapsloven av 17. juli 1998. Nummereringen har tatt utgangspunkt i Norsk Standard, NS 4102.</w:t>
      </w:r>
      <w:r w:rsidR="00D10131">
        <w:rPr>
          <w:rFonts w:ascii="Arial" w:hAnsi="Arial" w:cs="Arial"/>
          <w:sz w:val="16"/>
          <w:szCs w:val="16"/>
        </w:rPr>
        <w:br/>
      </w:r>
    </w:p>
    <w:p w14:paraId="4CC1A7CB" w14:textId="127E1B5B" w:rsidR="00562FE5" w:rsidRDefault="00562FE5" w:rsidP="00E64F40">
      <w:pPr>
        <w:rPr>
          <w:rFonts w:ascii="Arial" w:hAnsi="Arial" w:cs="Arial"/>
          <w:sz w:val="16"/>
          <w:szCs w:val="16"/>
        </w:rPr>
      </w:pPr>
    </w:p>
    <w:p w14:paraId="0AEC3FFD" w14:textId="12CB9A5D" w:rsidR="00562FE5" w:rsidRDefault="00562FE5" w:rsidP="00E64F40">
      <w:pPr>
        <w:rPr>
          <w:rFonts w:ascii="Arial" w:hAnsi="Arial" w:cs="Arial"/>
          <w:sz w:val="16"/>
          <w:szCs w:val="16"/>
        </w:rPr>
      </w:pPr>
    </w:p>
    <w:p w14:paraId="27ED8F6B" w14:textId="6F3668E6" w:rsidR="00562FE5" w:rsidRDefault="00562FE5" w:rsidP="00E64F40">
      <w:pPr>
        <w:rPr>
          <w:rFonts w:ascii="Arial" w:hAnsi="Arial" w:cs="Arial"/>
          <w:sz w:val="16"/>
          <w:szCs w:val="16"/>
        </w:rPr>
      </w:pPr>
    </w:p>
    <w:p w14:paraId="15632755" w14:textId="77777777" w:rsidR="00562FE5" w:rsidRPr="00EE4ADD" w:rsidRDefault="00562FE5" w:rsidP="00E64F40">
      <w:pPr>
        <w:rPr>
          <w:rFonts w:ascii="Arial" w:hAnsi="Arial" w:cs="Arial"/>
          <w:sz w:val="16"/>
          <w:szCs w:val="16"/>
        </w:rPr>
      </w:pPr>
    </w:p>
    <w:p w14:paraId="0EE942FD" w14:textId="77777777" w:rsidR="00E64F40" w:rsidRPr="00EE4ADD" w:rsidRDefault="00E64F40" w:rsidP="00E64F40">
      <w:pPr>
        <w:pBdr>
          <w:top w:val="single" w:sz="12" w:space="1" w:color="auto"/>
        </w:pBdr>
        <w:rPr>
          <w:rFonts w:ascii="Arial" w:hAnsi="Arial" w:cs="Arial"/>
          <w:b/>
          <w:sz w:val="16"/>
          <w:szCs w:val="16"/>
        </w:rPr>
      </w:pPr>
      <w:r w:rsidRPr="00EE4ADD">
        <w:rPr>
          <w:rFonts w:ascii="Arial" w:hAnsi="Arial" w:cs="Arial"/>
          <w:b/>
          <w:sz w:val="16"/>
          <w:szCs w:val="16"/>
        </w:rPr>
        <w:lastRenderedPageBreak/>
        <w:t>Resultatregnskapet</w:t>
      </w:r>
    </w:p>
    <w:p w14:paraId="2B494481" w14:textId="77777777" w:rsidR="00E64F40" w:rsidRPr="00EE4ADD" w:rsidRDefault="00E64F40" w:rsidP="00E64F40">
      <w:pPr>
        <w:rPr>
          <w:rFonts w:ascii="Arial" w:hAnsi="Arial" w:cs="Arial"/>
          <w:b/>
          <w:sz w:val="16"/>
          <w:szCs w:val="16"/>
        </w:rPr>
      </w:pPr>
      <w:r w:rsidRPr="00EE4ADD">
        <w:rPr>
          <w:rFonts w:ascii="Arial" w:hAnsi="Arial" w:cs="Arial"/>
          <w:b/>
          <w:sz w:val="16"/>
          <w:szCs w:val="16"/>
        </w:rPr>
        <w:t>Driftsinntekter og driftskostnader</w:t>
      </w:r>
    </w:p>
    <w:p w14:paraId="1D579E95" w14:textId="77777777" w:rsidR="000D606A" w:rsidRDefault="000D606A" w:rsidP="00E64F40">
      <w:pPr>
        <w:rPr>
          <w:rFonts w:ascii="Arial" w:hAnsi="Arial" w:cs="Arial"/>
          <w:b/>
          <w:sz w:val="16"/>
          <w:szCs w:val="16"/>
        </w:rPr>
      </w:pPr>
    </w:p>
    <w:p w14:paraId="0C2A87C8" w14:textId="65D451EB" w:rsidR="00E64F40" w:rsidRPr="00EE4ADD" w:rsidRDefault="00E64F40" w:rsidP="00E64F40">
      <w:pPr>
        <w:rPr>
          <w:rFonts w:ascii="Arial" w:hAnsi="Arial" w:cs="Arial"/>
          <w:b/>
          <w:sz w:val="16"/>
          <w:szCs w:val="16"/>
        </w:rPr>
      </w:pPr>
      <w:r w:rsidRPr="00EE4ADD">
        <w:rPr>
          <w:rFonts w:ascii="Arial" w:hAnsi="Arial" w:cs="Arial"/>
          <w:b/>
          <w:sz w:val="16"/>
          <w:szCs w:val="16"/>
        </w:rPr>
        <w:t>Post 3001 Salgsinntekter og uttak av olje</w:t>
      </w:r>
    </w:p>
    <w:p w14:paraId="56A7C07F" w14:textId="6A75C804" w:rsidR="00E64F40" w:rsidRPr="00EE4ADD" w:rsidRDefault="00E64F40" w:rsidP="00E64F40">
      <w:pPr>
        <w:rPr>
          <w:rFonts w:ascii="Arial" w:hAnsi="Arial" w:cs="Arial"/>
          <w:sz w:val="16"/>
          <w:szCs w:val="16"/>
        </w:rPr>
      </w:pPr>
      <w:r w:rsidRPr="00EE4ADD">
        <w:rPr>
          <w:rFonts w:ascii="Arial" w:hAnsi="Arial" w:cs="Arial"/>
          <w:sz w:val="16"/>
          <w:szCs w:val="16"/>
        </w:rPr>
        <w:t>Her føres inntekt av salg/uttak av olje i perioden</w:t>
      </w:r>
      <w:r w:rsidR="00E17410" w:rsidRPr="00EE4ADD">
        <w:rPr>
          <w:rFonts w:ascii="Arial" w:hAnsi="Arial" w:cs="Arial"/>
          <w:sz w:val="16"/>
          <w:szCs w:val="16"/>
        </w:rPr>
        <w:t xml:space="preserve">. </w:t>
      </w:r>
      <w:r w:rsidR="00867CF4" w:rsidRPr="00EE4ADD">
        <w:rPr>
          <w:rFonts w:ascii="Arial" w:hAnsi="Arial" w:cs="Arial"/>
          <w:sz w:val="16"/>
          <w:szCs w:val="16"/>
        </w:rPr>
        <w:t>Skattemessige korreksjoner fremkommer i normprisskjemaet</w:t>
      </w:r>
      <w:r w:rsidR="00CC71C3" w:rsidRPr="00EE4ADD">
        <w:rPr>
          <w:rFonts w:ascii="Arial" w:hAnsi="Arial" w:cs="Arial"/>
          <w:sz w:val="16"/>
          <w:szCs w:val="16"/>
        </w:rPr>
        <w:t xml:space="preserve">, </w:t>
      </w:r>
      <w:r w:rsidR="00867CF4" w:rsidRPr="00EE4ADD">
        <w:rPr>
          <w:rFonts w:ascii="Arial" w:hAnsi="Arial" w:cs="Arial"/>
          <w:sz w:val="16"/>
          <w:szCs w:val="16"/>
        </w:rPr>
        <w:t>samt spesifiseres i post 0613.</w:t>
      </w:r>
      <w:r w:rsidR="000D606A">
        <w:rPr>
          <w:rFonts w:ascii="Arial" w:hAnsi="Arial" w:cs="Arial"/>
          <w:sz w:val="16"/>
          <w:szCs w:val="16"/>
        </w:rPr>
        <w:t xml:space="preserve"> Se også rettledning RF-1119 for RF-1118 Rapportering av oljesalg og beregning av normprisinntekt. </w:t>
      </w:r>
    </w:p>
    <w:p w14:paraId="7C90B4DB" w14:textId="77777777" w:rsidR="00E64F40" w:rsidRPr="00EE4ADD" w:rsidRDefault="00E64F40" w:rsidP="00E64F40">
      <w:pPr>
        <w:rPr>
          <w:rFonts w:ascii="Arial" w:hAnsi="Arial" w:cs="Arial"/>
          <w:sz w:val="16"/>
          <w:szCs w:val="16"/>
        </w:rPr>
      </w:pPr>
    </w:p>
    <w:p w14:paraId="567724E7" w14:textId="77777777" w:rsidR="00E64F40" w:rsidRPr="00EE4ADD" w:rsidRDefault="00E64F40" w:rsidP="00E64F40">
      <w:pPr>
        <w:rPr>
          <w:rFonts w:ascii="Arial" w:hAnsi="Arial" w:cs="Arial"/>
          <w:b/>
          <w:sz w:val="16"/>
          <w:szCs w:val="16"/>
        </w:rPr>
      </w:pPr>
      <w:r w:rsidRPr="00EE4ADD">
        <w:rPr>
          <w:rFonts w:ascii="Arial" w:hAnsi="Arial" w:cs="Arial"/>
          <w:b/>
          <w:sz w:val="16"/>
          <w:szCs w:val="16"/>
        </w:rPr>
        <w:t>Post 3002 Salgsinntekter og uttak av tørrgass</w:t>
      </w:r>
    </w:p>
    <w:p w14:paraId="33CF88C3" w14:textId="77777777" w:rsidR="00E64F40" w:rsidRPr="00EE4ADD" w:rsidRDefault="00E64F40" w:rsidP="00E64F40">
      <w:pPr>
        <w:rPr>
          <w:rFonts w:ascii="Arial" w:hAnsi="Arial" w:cs="Arial"/>
          <w:sz w:val="16"/>
          <w:szCs w:val="16"/>
        </w:rPr>
      </w:pPr>
      <w:r w:rsidRPr="00EE4ADD">
        <w:rPr>
          <w:rFonts w:ascii="Arial" w:hAnsi="Arial" w:cs="Arial"/>
          <w:sz w:val="16"/>
          <w:szCs w:val="16"/>
        </w:rPr>
        <w:t xml:space="preserve">Her føres inntekt av salg/uttak av tørrgass i perioden. </w:t>
      </w:r>
    </w:p>
    <w:p w14:paraId="3BBE6852" w14:textId="77777777" w:rsidR="00CC07D9" w:rsidRPr="00EE4ADD" w:rsidRDefault="00CC07D9" w:rsidP="00E64F40">
      <w:pPr>
        <w:rPr>
          <w:rFonts w:ascii="Arial" w:hAnsi="Arial" w:cs="Arial"/>
          <w:sz w:val="16"/>
          <w:szCs w:val="16"/>
        </w:rPr>
      </w:pPr>
    </w:p>
    <w:p w14:paraId="12B4F692" w14:textId="77777777" w:rsidR="00E64F40" w:rsidRPr="00EE4ADD" w:rsidRDefault="00E64F40" w:rsidP="00E64F40">
      <w:pPr>
        <w:rPr>
          <w:rFonts w:ascii="Arial" w:hAnsi="Arial" w:cs="Arial"/>
          <w:b/>
          <w:sz w:val="16"/>
          <w:szCs w:val="16"/>
        </w:rPr>
      </w:pPr>
      <w:r w:rsidRPr="00EE4ADD">
        <w:rPr>
          <w:rFonts w:ascii="Arial" w:hAnsi="Arial" w:cs="Arial"/>
          <w:b/>
          <w:sz w:val="16"/>
          <w:szCs w:val="16"/>
        </w:rPr>
        <w:t>Post 3003 Salgsinntekter og uttak av våtgass</w:t>
      </w:r>
    </w:p>
    <w:p w14:paraId="4363FE47" w14:textId="77777777" w:rsidR="00E64F40" w:rsidRPr="00EE4ADD" w:rsidRDefault="00E64F40" w:rsidP="00E64F40">
      <w:pPr>
        <w:rPr>
          <w:rFonts w:ascii="Arial" w:hAnsi="Arial" w:cs="Arial"/>
          <w:sz w:val="16"/>
          <w:szCs w:val="16"/>
        </w:rPr>
      </w:pPr>
      <w:r w:rsidRPr="00EE4ADD">
        <w:rPr>
          <w:rFonts w:ascii="Arial" w:hAnsi="Arial" w:cs="Arial"/>
          <w:sz w:val="16"/>
          <w:szCs w:val="16"/>
        </w:rPr>
        <w:t xml:space="preserve">Her føres inntekt av salg/uttak av våtgass i perioden. </w:t>
      </w:r>
    </w:p>
    <w:p w14:paraId="6E1ECF51" w14:textId="77777777" w:rsidR="00E64F40" w:rsidRPr="00EE4ADD" w:rsidRDefault="00E64F40" w:rsidP="00E64F40">
      <w:pPr>
        <w:rPr>
          <w:rFonts w:ascii="Arial" w:hAnsi="Arial" w:cs="Arial"/>
          <w:sz w:val="16"/>
          <w:szCs w:val="16"/>
        </w:rPr>
      </w:pPr>
    </w:p>
    <w:p w14:paraId="2F045B5A" w14:textId="77777777" w:rsidR="00E64F40" w:rsidRPr="00EE4ADD" w:rsidRDefault="00E64F40" w:rsidP="00E64F40">
      <w:pPr>
        <w:rPr>
          <w:rFonts w:ascii="Arial" w:hAnsi="Arial" w:cs="Arial"/>
          <w:b/>
          <w:sz w:val="16"/>
          <w:szCs w:val="16"/>
        </w:rPr>
      </w:pPr>
      <w:r w:rsidRPr="00EE4ADD">
        <w:rPr>
          <w:rFonts w:ascii="Arial" w:hAnsi="Arial" w:cs="Arial"/>
          <w:b/>
          <w:sz w:val="16"/>
          <w:szCs w:val="16"/>
        </w:rPr>
        <w:t>Post 3004 Tariffinntekt rørledning</w:t>
      </w:r>
    </w:p>
    <w:p w14:paraId="55314829" w14:textId="77777777" w:rsidR="00E64F40" w:rsidRPr="00EE4ADD" w:rsidRDefault="00E64F40" w:rsidP="00E64F40">
      <w:pPr>
        <w:rPr>
          <w:rFonts w:ascii="Arial" w:hAnsi="Arial" w:cs="Arial"/>
          <w:sz w:val="16"/>
          <w:szCs w:val="16"/>
        </w:rPr>
      </w:pPr>
      <w:r w:rsidRPr="00EE4ADD">
        <w:rPr>
          <w:rFonts w:ascii="Arial" w:hAnsi="Arial" w:cs="Arial"/>
          <w:sz w:val="16"/>
          <w:szCs w:val="16"/>
        </w:rPr>
        <w:t>Her føres tariffinntekt fra rørledning i perioden.</w:t>
      </w:r>
    </w:p>
    <w:p w14:paraId="5EAA3D23" w14:textId="77777777" w:rsidR="00E64F40" w:rsidRPr="00EE4ADD" w:rsidRDefault="00E64F40" w:rsidP="00E64F40">
      <w:pPr>
        <w:rPr>
          <w:rFonts w:ascii="Arial" w:hAnsi="Arial" w:cs="Arial"/>
          <w:sz w:val="16"/>
          <w:szCs w:val="16"/>
        </w:rPr>
      </w:pPr>
    </w:p>
    <w:p w14:paraId="43F8454D" w14:textId="77777777" w:rsidR="00E64F40" w:rsidRPr="00EE4ADD" w:rsidRDefault="00E64F40" w:rsidP="00E64F40">
      <w:pPr>
        <w:rPr>
          <w:rFonts w:ascii="Arial" w:hAnsi="Arial" w:cs="Arial"/>
          <w:b/>
          <w:sz w:val="16"/>
          <w:szCs w:val="16"/>
        </w:rPr>
      </w:pPr>
      <w:r w:rsidRPr="00EE4ADD">
        <w:rPr>
          <w:rFonts w:ascii="Arial" w:hAnsi="Arial" w:cs="Arial"/>
          <w:b/>
          <w:sz w:val="16"/>
          <w:szCs w:val="16"/>
        </w:rPr>
        <w:t>Post 3005 Tariffinntekt prosessering</w:t>
      </w:r>
    </w:p>
    <w:p w14:paraId="26876FCB" w14:textId="77777777" w:rsidR="00E64F40" w:rsidRPr="00EE4ADD" w:rsidRDefault="00E64F40" w:rsidP="00E64F40">
      <w:pPr>
        <w:rPr>
          <w:rFonts w:ascii="Arial" w:hAnsi="Arial" w:cs="Arial"/>
          <w:sz w:val="16"/>
          <w:szCs w:val="16"/>
        </w:rPr>
      </w:pPr>
      <w:r w:rsidRPr="00EE4ADD">
        <w:rPr>
          <w:rFonts w:ascii="Arial" w:hAnsi="Arial" w:cs="Arial"/>
          <w:sz w:val="16"/>
          <w:szCs w:val="16"/>
        </w:rPr>
        <w:t>Her føres tariffinntekt fra prosessering i perioden.</w:t>
      </w:r>
    </w:p>
    <w:p w14:paraId="34D889E6" w14:textId="77777777" w:rsidR="00E64F40" w:rsidRPr="00EE4ADD" w:rsidRDefault="00E64F40" w:rsidP="00E64F40">
      <w:pPr>
        <w:rPr>
          <w:rFonts w:ascii="Arial" w:hAnsi="Arial" w:cs="Arial"/>
          <w:sz w:val="16"/>
          <w:szCs w:val="16"/>
        </w:rPr>
      </w:pPr>
    </w:p>
    <w:p w14:paraId="722F1D82" w14:textId="77777777" w:rsidR="00E64F40" w:rsidRPr="00EE4ADD" w:rsidRDefault="00E64F40" w:rsidP="00E64F40">
      <w:pPr>
        <w:rPr>
          <w:rFonts w:ascii="Arial" w:hAnsi="Arial" w:cs="Arial"/>
          <w:b/>
          <w:sz w:val="16"/>
          <w:szCs w:val="16"/>
        </w:rPr>
      </w:pPr>
      <w:r w:rsidRPr="00EE4ADD">
        <w:rPr>
          <w:rFonts w:ascii="Arial" w:hAnsi="Arial" w:cs="Arial"/>
          <w:b/>
          <w:sz w:val="16"/>
          <w:szCs w:val="16"/>
        </w:rPr>
        <w:t>Post 300</w:t>
      </w:r>
      <w:r w:rsidR="00CE4A67" w:rsidRPr="00EE4ADD">
        <w:rPr>
          <w:rFonts w:ascii="Arial" w:hAnsi="Arial" w:cs="Arial"/>
          <w:b/>
          <w:sz w:val="16"/>
          <w:szCs w:val="16"/>
        </w:rPr>
        <w:t>6</w:t>
      </w:r>
      <w:r w:rsidRPr="00EE4ADD">
        <w:rPr>
          <w:rFonts w:ascii="Arial" w:hAnsi="Arial" w:cs="Arial"/>
          <w:b/>
          <w:sz w:val="16"/>
          <w:szCs w:val="16"/>
        </w:rPr>
        <w:t xml:space="preserve"> Timer viderefakturert</w:t>
      </w:r>
    </w:p>
    <w:p w14:paraId="148C0615" w14:textId="77777777" w:rsidR="00E64F40" w:rsidRPr="00EE4ADD" w:rsidRDefault="0090035D" w:rsidP="00E64F40">
      <w:pPr>
        <w:rPr>
          <w:rFonts w:ascii="Arial" w:hAnsi="Arial" w:cs="Arial"/>
          <w:sz w:val="16"/>
          <w:szCs w:val="16"/>
        </w:rPr>
      </w:pPr>
      <w:r w:rsidRPr="00EE4ADD">
        <w:rPr>
          <w:rFonts w:ascii="Arial" w:hAnsi="Arial" w:cs="Arial"/>
          <w:sz w:val="16"/>
          <w:szCs w:val="16"/>
        </w:rPr>
        <w:t>Her føres timer som er viderefakturert i perioden.</w:t>
      </w:r>
    </w:p>
    <w:p w14:paraId="5AD1FEDC" w14:textId="77777777" w:rsidR="0090035D" w:rsidRPr="00EE4ADD" w:rsidRDefault="0090035D" w:rsidP="00E64F40">
      <w:pPr>
        <w:rPr>
          <w:rFonts w:ascii="Arial" w:hAnsi="Arial" w:cs="Arial"/>
          <w:sz w:val="16"/>
          <w:szCs w:val="16"/>
        </w:rPr>
      </w:pPr>
    </w:p>
    <w:p w14:paraId="452B36B5" w14:textId="77777777" w:rsidR="0090035D" w:rsidRPr="00EE4ADD" w:rsidRDefault="00E17410" w:rsidP="00E64F40">
      <w:pPr>
        <w:rPr>
          <w:rFonts w:ascii="Arial" w:hAnsi="Arial" w:cs="Arial"/>
          <w:b/>
          <w:sz w:val="16"/>
          <w:szCs w:val="16"/>
        </w:rPr>
      </w:pPr>
      <w:r w:rsidRPr="00EE4ADD">
        <w:rPr>
          <w:rFonts w:ascii="Arial" w:hAnsi="Arial" w:cs="Arial"/>
          <w:b/>
          <w:sz w:val="16"/>
          <w:szCs w:val="16"/>
        </w:rPr>
        <w:t>Post 3007 Annen kostnad</w:t>
      </w:r>
      <w:r w:rsidR="0090035D" w:rsidRPr="00EE4ADD">
        <w:rPr>
          <w:rFonts w:ascii="Arial" w:hAnsi="Arial" w:cs="Arial"/>
          <w:b/>
          <w:sz w:val="16"/>
          <w:szCs w:val="16"/>
        </w:rPr>
        <w:t xml:space="preserve"> viderefakturert</w:t>
      </w:r>
    </w:p>
    <w:p w14:paraId="25DE901A" w14:textId="77777777" w:rsidR="0090035D" w:rsidRPr="00EE4ADD" w:rsidRDefault="0090035D" w:rsidP="00E64F40">
      <w:pPr>
        <w:rPr>
          <w:rFonts w:ascii="Arial" w:hAnsi="Arial" w:cs="Arial"/>
          <w:sz w:val="16"/>
          <w:szCs w:val="16"/>
        </w:rPr>
      </w:pPr>
      <w:r w:rsidRPr="00EE4ADD">
        <w:rPr>
          <w:rFonts w:ascii="Arial" w:hAnsi="Arial" w:cs="Arial"/>
          <w:sz w:val="16"/>
          <w:szCs w:val="16"/>
        </w:rPr>
        <w:t>Her føres alle kostnader som er viderefakturert i perioden, med unntak av viderefakturerte timer.</w:t>
      </w:r>
    </w:p>
    <w:p w14:paraId="664B00D2" w14:textId="77777777" w:rsidR="0090035D" w:rsidRPr="00EE4ADD" w:rsidRDefault="0090035D" w:rsidP="00E64F40">
      <w:pPr>
        <w:rPr>
          <w:rFonts w:ascii="Arial" w:hAnsi="Arial" w:cs="Arial"/>
          <w:sz w:val="16"/>
          <w:szCs w:val="16"/>
        </w:rPr>
      </w:pPr>
    </w:p>
    <w:p w14:paraId="666B6E26" w14:textId="77777777" w:rsidR="0090035D" w:rsidRPr="00EE4ADD" w:rsidRDefault="0090035D" w:rsidP="00E64F40">
      <w:pPr>
        <w:rPr>
          <w:rFonts w:ascii="Arial" w:hAnsi="Arial" w:cs="Arial"/>
          <w:b/>
          <w:sz w:val="16"/>
          <w:szCs w:val="16"/>
        </w:rPr>
      </w:pPr>
      <w:r w:rsidRPr="00EE4ADD">
        <w:rPr>
          <w:rFonts w:ascii="Arial" w:hAnsi="Arial" w:cs="Arial"/>
          <w:b/>
          <w:sz w:val="16"/>
          <w:szCs w:val="16"/>
        </w:rPr>
        <w:t>Post 3400 Offentlig tilskudd</w:t>
      </w:r>
    </w:p>
    <w:p w14:paraId="426D9D4B" w14:textId="77777777" w:rsidR="0090035D" w:rsidRPr="00EE4ADD" w:rsidRDefault="0090035D" w:rsidP="00E64F40">
      <w:pPr>
        <w:rPr>
          <w:rFonts w:ascii="Arial" w:hAnsi="Arial" w:cs="Arial"/>
          <w:sz w:val="16"/>
          <w:szCs w:val="16"/>
        </w:rPr>
      </w:pPr>
      <w:r w:rsidRPr="00EE4ADD">
        <w:rPr>
          <w:rFonts w:ascii="Arial" w:hAnsi="Arial" w:cs="Arial"/>
          <w:sz w:val="16"/>
          <w:szCs w:val="16"/>
        </w:rPr>
        <w:t>Her føres tilskudd som bedriften mottar fra det offentlige.</w:t>
      </w:r>
    </w:p>
    <w:p w14:paraId="023818E5" w14:textId="77777777" w:rsidR="0090035D" w:rsidRPr="00EE4ADD" w:rsidRDefault="0090035D" w:rsidP="00E64F40">
      <w:pPr>
        <w:rPr>
          <w:rFonts w:ascii="Arial" w:hAnsi="Arial" w:cs="Arial"/>
          <w:sz w:val="16"/>
          <w:szCs w:val="16"/>
        </w:rPr>
      </w:pPr>
    </w:p>
    <w:p w14:paraId="3D1FCA14" w14:textId="77777777" w:rsidR="0090035D" w:rsidRPr="00EE4ADD" w:rsidRDefault="0090035D" w:rsidP="00E64F40">
      <w:pPr>
        <w:rPr>
          <w:rFonts w:ascii="Arial" w:hAnsi="Arial" w:cs="Arial"/>
          <w:b/>
          <w:sz w:val="16"/>
          <w:szCs w:val="16"/>
        </w:rPr>
      </w:pPr>
      <w:r w:rsidRPr="00EE4ADD">
        <w:rPr>
          <w:rFonts w:ascii="Arial" w:hAnsi="Arial" w:cs="Arial"/>
          <w:b/>
          <w:sz w:val="16"/>
          <w:szCs w:val="16"/>
        </w:rPr>
        <w:t>Post 3500 Endring uopptjent inntekt</w:t>
      </w:r>
    </w:p>
    <w:p w14:paraId="079846A6" w14:textId="77777777" w:rsidR="0090035D" w:rsidRPr="00EE4ADD" w:rsidRDefault="0090035D" w:rsidP="0090035D">
      <w:pPr>
        <w:pStyle w:val="Default"/>
        <w:rPr>
          <w:rFonts w:ascii="Arial" w:hAnsi="Arial" w:cs="Arial"/>
          <w:color w:val="auto"/>
          <w:sz w:val="16"/>
          <w:szCs w:val="16"/>
        </w:rPr>
      </w:pPr>
      <w:r w:rsidRPr="00EE4ADD">
        <w:rPr>
          <w:rFonts w:ascii="Arial" w:hAnsi="Arial" w:cs="Arial"/>
          <w:color w:val="auto"/>
          <w:sz w:val="16"/>
          <w:szCs w:val="16"/>
        </w:rPr>
        <w:t xml:space="preserve">For at en inntekt skal </w:t>
      </w:r>
      <w:proofErr w:type="spellStart"/>
      <w:r w:rsidRPr="00EE4ADD">
        <w:rPr>
          <w:rFonts w:ascii="Arial" w:hAnsi="Arial" w:cs="Arial"/>
          <w:color w:val="auto"/>
          <w:sz w:val="16"/>
          <w:szCs w:val="16"/>
        </w:rPr>
        <w:t>regnskapsføres</w:t>
      </w:r>
      <w:proofErr w:type="spellEnd"/>
      <w:r w:rsidRPr="00EE4ADD">
        <w:rPr>
          <w:rFonts w:ascii="Arial" w:hAnsi="Arial" w:cs="Arial"/>
          <w:color w:val="auto"/>
          <w:sz w:val="16"/>
          <w:szCs w:val="16"/>
        </w:rPr>
        <w:t xml:space="preserve"> med resultatvirkning må den være opptjent. I praksis må varen eller tjenesten være levert for å kunne anses opptjent. I en del tilfeller vil deler av en transaksjon ikke være opptjent pga. at levering ikke har funnet sted. For eksempel vil en del av salgssummen for en bil som selges med fri service i 3 år kunne henføres til levering av en servicetjeneste som ikke leveres før på</w:t>
      </w:r>
      <w:r w:rsidRPr="00EE4ADD">
        <w:rPr>
          <w:rFonts w:ascii="Arial" w:hAnsi="Arial" w:cs="Arial"/>
          <w:sz w:val="16"/>
          <w:szCs w:val="16"/>
        </w:rPr>
        <w:t xml:space="preserve"> et senere </w:t>
      </w:r>
      <w:r w:rsidRPr="00EE4ADD">
        <w:rPr>
          <w:rFonts w:ascii="Arial" w:hAnsi="Arial" w:cs="Arial"/>
          <w:color w:val="auto"/>
          <w:sz w:val="16"/>
          <w:szCs w:val="16"/>
        </w:rPr>
        <w:t xml:space="preserve">tidspunkt. Inntekten må dermed reduseres med den andelen som vedrører fremtidige serviceleveranser (uopptjent inntekt). </w:t>
      </w:r>
    </w:p>
    <w:p w14:paraId="29F10F89" w14:textId="4781A8F9" w:rsidR="0090035D" w:rsidRDefault="0090035D" w:rsidP="0090035D">
      <w:pPr>
        <w:rPr>
          <w:rFonts w:ascii="Arial" w:hAnsi="Arial" w:cs="Arial"/>
          <w:sz w:val="16"/>
          <w:szCs w:val="16"/>
        </w:rPr>
      </w:pPr>
      <w:r w:rsidRPr="00EE4ADD">
        <w:rPr>
          <w:rFonts w:ascii="Arial" w:hAnsi="Arial" w:cs="Arial"/>
          <w:sz w:val="16"/>
          <w:szCs w:val="16"/>
        </w:rPr>
        <w:t xml:space="preserve">Slik uopptjent inntekt anses som gjeld (langsiktig eller kortsiktig) </w:t>
      </w:r>
      <w:proofErr w:type="gramStart"/>
      <w:r w:rsidRPr="00EE4ADD">
        <w:rPr>
          <w:rFonts w:ascii="Arial" w:hAnsi="Arial" w:cs="Arial"/>
          <w:sz w:val="16"/>
          <w:szCs w:val="16"/>
        </w:rPr>
        <w:t>og</w:t>
      </w:r>
      <w:proofErr w:type="gramEnd"/>
      <w:r w:rsidRPr="00EE4ADD">
        <w:rPr>
          <w:rFonts w:ascii="Arial" w:hAnsi="Arial" w:cs="Arial"/>
          <w:sz w:val="16"/>
          <w:szCs w:val="16"/>
        </w:rPr>
        <w:t xml:space="preserve"> balanseføres i post 2160 eller 2970. Post 3500 er en tidfestingspost og vil korrigere inntekten med årets uopptjente inntekt (negativt beløp) og tidligere års uopptjent inntekt som skal inntektsføres i år (positivt beløp). Det er forskjell i tidfestingsreglene regnskapsmessig og skattemessig. Disse korrigeres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post 53.</w:t>
      </w:r>
    </w:p>
    <w:p w14:paraId="261EFED1" w14:textId="47E55470" w:rsidR="008778E1" w:rsidRDefault="008778E1" w:rsidP="0090035D">
      <w:pPr>
        <w:rPr>
          <w:rFonts w:ascii="Arial" w:hAnsi="Arial" w:cs="Arial"/>
          <w:sz w:val="16"/>
          <w:szCs w:val="16"/>
        </w:rPr>
      </w:pPr>
    </w:p>
    <w:p w14:paraId="1FEDB6F0" w14:textId="77777777" w:rsidR="0090035D" w:rsidRPr="00EE4ADD" w:rsidRDefault="0090035D" w:rsidP="0090035D">
      <w:pPr>
        <w:rPr>
          <w:rFonts w:ascii="Arial" w:hAnsi="Arial" w:cs="Arial"/>
          <w:b/>
          <w:sz w:val="16"/>
          <w:szCs w:val="16"/>
        </w:rPr>
      </w:pPr>
      <w:r w:rsidRPr="00EE4ADD">
        <w:rPr>
          <w:rFonts w:ascii="Arial" w:hAnsi="Arial" w:cs="Arial"/>
          <w:b/>
          <w:sz w:val="16"/>
          <w:szCs w:val="16"/>
        </w:rPr>
        <w:t>Post 3600 Leieinntekt fast eiendom</w:t>
      </w:r>
    </w:p>
    <w:p w14:paraId="7D8FE98E" w14:textId="77777777" w:rsidR="0090035D" w:rsidRPr="00EE4ADD" w:rsidRDefault="0090035D" w:rsidP="0090035D">
      <w:pPr>
        <w:rPr>
          <w:rFonts w:ascii="Arial" w:hAnsi="Arial" w:cs="Arial"/>
          <w:sz w:val="16"/>
          <w:szCs w:val="16"/>
        </w:rPr>
      </w:pPr>
      <w:r w:rsidRPr="00EE4ADD">
        <w:rPr>
          <w:rFonts w:ascii="Arial" w:hAnsi="Arial" w:cs="Arial"/>
          <w:sz w:val="16"/>
          <w:szCs w:val="16"/>
        </w:rPr>
        <w:t>Her føres leieinnte</w:t>
      </w:r>
      <w:r w:rsidR="005C6884" w:rsidRPr="00EE4ADD">
        <w:rPr>
          <w:rFonts w:ascii="Arial" w:hAnsi="Arial" w:cs="Arial"/>
          <w:sz w:val="16"/>
          <w:szCs w:val="16"/>
        </w:rPr>
        <w:t>kt for utleie av fast eiendom so</w:t>
      </w:r>
      <w:r w:rsidRPr="00EE4ADD">
        <w:rPr>
          <w:rFonts w:ascii="Arial" w:hAnsi="Arial" w:cs="Arial"/>
          <w:sz w:val="16"/>
          <w:szCs w:val="16"/>
        </w:rPr>
        <w:t>m verdi av egen bruk av fast eiendom (bolig, forretningseiendom mv.).</w:t>
      </w:r>
    </w:p>
    <w:p w14:paraId="14FFDAA9" w14:textId="77777777" w:rsidR="0090035D" w:rsidRPr="00EE4ADD" w:rsidRDefault="0090035D" w:rsidP="0090035D">
      <w:pPr>
        <w:rPr>
          <w:rFonts w:ascii="Arial" w:hAnsi="Arial" w:cs="Arial"/>
          <w:sz w:val="16"/>
          <w:szCs w:val="16"/>
        </w:rPr>
      </w:pPr>
    </w:p>
    <w:p w14:paraId="20758076" w14:textId="77777777" w:rsidR="00562FE5" w:rsidRDefault="00562FE5" w:rsidP="0090035D">
      <w:pPr>
        <w:rPr>
          <w:rFonts w:ascii="Arial" w:hAnsi="Arial" w:cs="Arial"/>
          <w:b/>
          <w:sz w:val="16"/>
          <w:szCs w:val="16"/>
        </w:rPr>
      </w:pPr>
    </w:p>
    <w:p w14:paraId="3674326D" w14:textId="72ED9B8E" w:rsidR="0090035D" w:rsidRPr="00EE4ADD" w:rsidRDefault="0090035D" w:rsidP="0090035D">
      <w:pPr>
        <w:rPr>
          <w:rFonts w:ascii="Arial" w:hAnsi="Arial" w:cs="Arial"/>
          <w:b/>
          <w:sz w:val="16"/>
          <w:szCs w:val="16"/>
        </w:rPr>
      </w:pPr>
      <w:r w:rsidRPr="00EE4ADD">
        <w:rPr>
          <w:rFonts w:ascii="Arial" w:hAnsi="Arial" w:cs="Arial"/>
          <w:b/>
          <w:sz w:val="16"/>
          <w:szCs w:val="16"/>
        </w:rPr>
        <w:lastRenderedPageBreak/>
        <w:t>Post 3695 Annen leieinntekt</w:t>
      </w:r>
    </w:p>
    <w:p w14:paraId="22BF5FCF" w14:textId="2A180261" w:rsidR="0090035D" w:rsidRDefault="005C6884" w:rsidP="0090035D">
      <w:pPr>
        <w:rPr>
          <w:rFonts w:ascii="Arial" w:hAnsi="Arial" w:cs="Arial"/>
          <w:sz w:val="16"/>
          <w:szCs w:val="16"/>
        </w:rPr>
      </w:pPr>
      <w:r w:rsidRPr="00EE4ADD">
        <w:rPr>
          <w:rFonts w:ascii="Arial" w:hAnsi="Arial" w:cs="Arial"/>
          <w:sz w:val="16"/>
          <w:szCs w:val="16"/>
        </w:rPr>
        <w:t>Her føres andre leieinntekter i perioden</w:t>
      </w:r>
      <w:r w:rsidR="00D70D11" w:rsidRPr="00EE4ADD">
        <w:rPr>
          <w:rFonts w:ascii="Arial" w:hAnsi="Arial" w:cs="Arial"/>
          <w:sz w:val="16"/>
          <w:szCs w:val="16"/>
        </w:rPr>
        <w:t>, som for eksempel</w:t>
      </w:r>
      <w:r w:rsidRPr="00EE4ADD">
        <w:rPr>
          <w:rFonts w:ascii="Arial" w:hAnsi="Arial" w:cs="Arial"/>
          <w:sz w:val="16"/>
          <w:szCs w:val="16"/>
        </w:rPr>
        <w:t xml:space="preserve"> utleie av driftsmidler.</w:t>
      </w:r>
    </w:p>
    <w:p w14:paraId="76200998" w14:textId="77777777" w:rsidR="00E26C22" w:rsidRPr="00EE4ADD" w:rsidRDefault="00E26C22" w:rsidP="0090035D">
      <w:pPr>
        <w:rPr>
          <w:rFonts w:ascii="Arial" w:hAnsi="Arial" w:cs="Arial"/>
          <w:sz w:val="16"/>
          <w:szCs w:val="16"/>
        </w:rPr>
      </w:pPr>
    </w:p>
    <w:p w14:paraId="22CB445E" w14:textId="77777777" w:rsidR="005C6884" w:rsidRPr="00EE4ADD" w:rsidRDefault="005C6884" w:rsidP="0090035D">
      <w:pPr>
        <w:rPr>
          <w:rFonts w:ascii="Arial" w:hAnsi="Arial" w:cs="Arial"/>
          <w:b/>
          <w:sz w:val="16"/>
          <w:szCs w:val="16"/>
        </w:rPr>
      </w:pPr>
      <w:r w:rsidRPr="00EE4ADD">
        <w:rPr>
          <w:rFonts w:ascii="Arial" w:hAnsi="Arial" w:cs="Arial"/>
          <w:b/>
          <w:sz w:val="16"/>
          <w:szCs w:val="16"/>
        </w:rPr>
        <w:t>Post 3850 Verdiendringer investeringseiendommer</w:t>
      </w:r>
    </w:p>
    <w:p w14:paraId="6B0A9E84" w14:textId="77777777" w:rsidR="005C6884" w:rsidRPr="00EE4ADD" w:rsidRDefault="005C6884" w:rsidP="0090035D">
      <w:pPr>
        <w:rPr>
          <w:rFonts w:ascii="Arial" w:hAnsi="Arial" w:cs="Arial"/>
          <w:sz w:val="16"/>
          <w:szCs w:val="16"/>
        </w:rPr>
      </w:pPr>
      <w:r w:rsidRPr="00EE4ADD">
        <w:rPr>
          <w:rFonts w:ascii="Arial" w:hAnsi="Arial" w:cs="Arial"/>
          <w:sz w:val="16"/>
          <w:szCs w:val="16"/>
        </w:rPr>
        <w:t>Foretak som benytter IFRS skal føre årets verdiendringer på investeringseiendommer her. Verdireduksjoner føres med minustegn.</w:t>
      </w:r>
    </w:p>
    <w:p w14:paraId="11701C07" w14:textId="77777777" w:rsidR="00E64F40" w:rsidRPr="00EE4ADD" w:rsidRDefault="00E64F40" w:rsidP="00E64F40">
      <w:pPr>
        <w:rPr>
          <w:rFonts w:ascii="Arial" w:hAnsi="Arial" w:cs="Arial"/>
          <w:sz w:val="16"/>
          <w:szCs w:val="16"/>
        </w:rPr>
      </w:pPr>
    </w:p>
    <w:p w14:paraId="14EFE594" w14:textId="77777777" w:rsidR="00B1226C" w:rsidRPr="00EE4ADD" w:rsidRDefault="00B1226C" w:rsidP="00E64F40">
      <w:pPr>
        <w:rPr>
          <w:rFonts w:ascii="Arial" w:hAnsi="Arial" w:cs="Arial"/>
          <w:b/>
          <w:sz w:val="16"/>
          <w:szCs w:val="16"/>
        </w:rPr>
      </w:pPr>
      <w:r w:rsidRPr="00EE4ADD">
        <w:rPr>
          <w:rFonts w:ascii="Arial" w:hAnsi="Arial" w:cs="Arial"/>
          <w:b/>
          <w:sz w:val="16"/>
          <w:szCs w:val="16"/>
        </w:rPr>
        <w:t>Post 3880 Gevinst ved avgang av immaterielle eiendeler og varige driftsmidler</w:t>
      </w:r>
    </w:p>
    <w:p w14:paraId="5247189C" w14:textId="77777777" w:rsidR="00B1226C" w:rsidRPr="00EE4ADD" w:rsidRDefault="00B1226C" w:rsidP="00E64F40">
      <w:pPr>
        <w:rPr>
          <w:rFonts w:ascii="Arial" w:hAnsi="Arial" w:cs="Arial"/>
          <w:sz w:val="16"/>
          <w:szCs w:val="16"/>
        </w:rPr>
      </w:pPr>
      <w:r w:rsidRPr="00EE4ADD">
        <w:rPr>
          <w:rFonts w:ascii="Arial" w:hAnsi="Arial" w:cs="Arial"/>
          <w:sz w:val="16"/>
          <w:szCs w:val="16"/>
        </w:rPr>
        <w:t>Gevinst ved avgang av immaterielle eiendeler og varige driftsmidler anses normalt som driftsinntekter. Det er den regnskapsmessige gevinsten som skal føres her. Se også post 7880.</w:t>
      </w:r>
    </w:p>
    <w:p w14:paraId="0C87FB35" w14:textId="77777777" w:rsidR="00CC07D9" w:rsidRPr="00EE4ADD" w:rsidRDefault="00CC07D9" w:rsidP="00E64F40">
      <w:pPr>
        <w:rPr>
          <w:rFonts w:ascii="Arial" w:hAnsi="Arial" w:cs="Arial"/>
          <w:sz w:val="16"/>
          <w:szCs w:val="16"/>
        </w:rPr>
      </w:pPr>
    </w:p>
    <w:p w14:paraId="57BCCE42" w14:textId="77777777" w:rsidR="00E17410" w:rsidRPr="00EE4ADD" w:rsidRDefault="00C13F0B" w:rsidP="00E17410">
      <w:pPr>
        <w:rPr>
          <w:rFonts w:ascii="Arial" w:hAnsi="Arial" w:cs="Arial"/>
          <w:b/>
          <w:sz w:val="16"/>
          <w:szCs w:val="16"/>
        </w:rPr>
      </w:pPr>
      <w:r w:rsidRPr="00EE4ADD">
        <w:rPr>
          <w:rFonts w:ascii="Arial" w:hAnsi="Arial" w:cs="Arial"/>
          <w:b/>
          <w:sz w:val="16"/>
          <w:szCs w:val="16"/>
        </w:rPr>
        <w:t>Post 3885</w:t>
      </w:r>
      <w:r w:rsidR="00E17410" w:rsidRPr="00EE4ADD">
        <w:rPr>
          <w:rFonts w:ascii="Arial" w:hAnsi="Arial" w:cs="Arial"/>
          <w:b/>
          <w:sz w:val="16"/>
          <w:szCs w:val="16"/>
        </w:rPr>
        <w:t xml:space="preserve"> Gevinst ved avgang</w:t>
      </w:r>
      <w:r w:rsidRPr="00EE4ADD">
        <w:rPr>
          <w:rFonts w:ascii="Arial" w:hAnsi="Arial" w:cs="Arial"/>
          <w:b/>
          <w:sz w:val="16"/>
          <w:szCs w:val="16"/>
        </w:rPr>
        <w:t xml:space="preserve"> av </w:t>
      </w:r>
      <w:r w:rsidR="00E17410" w:rsidRPr="00EE4ADD">
        <w:rPr>
          <w:rFonts w:ascii="Arial" w:hAnsi="Arial" w:cs="Arial"/>
          <w:b/>
          <w:sz w:val="16"/>
          <w:szCs w:val="16"/>
        </w:rPr>
        <w:t>finansielle anleggsmidler</w:t>
      </w:r>
    </w:p>
    <w:p w14:paraId="0141A80D" w14:textId="77777777" w:rsidR="00D70D11" w:rsidRPr="00EE4ADD" w:rsidRDefault="00C13F0B" w:rsidP="00E17410">
      <w:pPr>
        <w:rPr>
          <w:rFonts w:ascii="Arial" w:hAnsi="Arial" w:cs="Arial"/>
          <w:sz w:val="16"/>
          <w:szCs w:val="16"/>
        </w:rPr>
      </w:pPr>
      <w:r w:rsidRPr="00EE4ADD">
        <w:rPr>
          <w:rFonts w:ascii="Arial" w:hAnsi="Arial" w:cs="Arial"/>
          <w:sz w:val="16"/>
          <w:szCs w:val="16"/>
        </w:rPr>
        <w:t>Her føres gevinst ved avgang av finansielle anleggsmidler, dersom gevinsten anses som driftsinntekt. Se også post 7885.</w:t>
      </w:r>
    </w:p>
    <w:p w14:paraId="4ED8A7AE" w14:textId="77777777" w:rsidR="00E17410" w:rsidRPr="00EE4ADD" w:rsidRDefault="00E17410" w:rsidP="00E64F40">
      <w:pPr>
        <w:rPr>
          <w:rFonts w:ascii="Arial" w:hAnsi="Arial" w:cs="Arial"/>
          <w:sz w:val="16"/>
          <w:szCs w:val="16"/>
        </w:rPr>
      </w:pPr>
    </w:p>
    <w:p w14:paraId="68A59773" w14:textId="77777777" w:rsidR="00D70D11" w:rsidRPr="00EE4ADD" w:rsidRDefault="00D70D11" w:rsidP="00E64F40">
      <w:pPr>
        <w:rPr>
          <w:rFonts w:ascii="Arial" w:hAnsi="Arial" w:cs="Arial"/>
          <w:b/>
          <w:sz w:val="16"/>
          <w:szCs w:val="16"/>
        </w:rPr>
      </w:pPr>
      <w:r w:rsidRPr="00EE4ADD">
        <w:rPr>
          <w:rFonts w:ascii="Arial" w:hAnsi="Arial" w:cs="Arial"/>
          <w:b/>
          <w:sz w:val="16"/>
          <w:szCs w:val="16"/>
        </w:rPr>
        <w:t>Post 3900 Annen driftsrelatert inntekt</w:t>
      </w:r>
    </w:p>
    <w:p w14:paraId="33B008E5" w14:textId="77777777" w:rsidR="00D70D11" w:rsidRPr="00EE4ADD" w:rsidRDefault="00D70D11" w:rsidP="00E64F40">
      <w:pPr>
        <w:rPr>
          <w:rFonts w:ascii="Arial" w:hAnsi="Arial" w:cs="Arial"/>
          <w:sz w:val="16"/>
          <w:szCs w:val="16"/>
        </w:rPr>
      </w:pPr>
      <w:r w:rsidRPr="00EE4ADD">
        <w:rPr>
          <w:rFonts w:ascii="Arial" w:hAnsi="Arial" w:cs="Arial"/>
          <w:sz w:val="16"/>
          <w:szCs w:val="16"/>
        </w:rPr>
        <w:t>Her føres andre driftsinntekter som ikke er tatt med i postene over, som for eksempel royalties, lisensinntekter o.l.</w:t>
      </w:r>
    </w:p>
    <w:p w14:paraId="0352052C" w14:textId="77777777" w:rsidR="00D70D11" w:rsidRPr="00EE4ADD" w:rsidRDefault="00D70D11" w:rsidP="00E64F40">
      <w:pPr>
        <w:rPr>
          <w:rFonts w:ascii="Arial" w:hAnsi="Arial" w:cs="Arial"/>
          <w:sz w:val="16"/>
          <w:szCs w:val="16"/>
        </w:rPr>
      </w:pPr>
    </w:p>
    <w:p w14:paraId="7C9D2380" w14:textId="77777777" w:rsidR="00D70D11" w:rsidRPr="00EE4ADD" w:rsidRDefault="00D70D11" w:rsidP="00E64F40">
      <w:pPr>
        <w:rPr>
          <w:rFonts w:ascii="Arial" w:hAnsi="Arial" w:cs="Arial"/>
          <w:b/>
          <w:sz w:val="16"/>
          <w:szCs w:val="16"/>
        </w:rPr>
      </w:pPr>
      <w:r w:rsidRPr="00EE4ADD">
        <w:rPr>
          <w:rFonts w:ascii="Arial" w:hAnsi="Arial" w:cs="Arial"/>
          <w:b/>
          <w:sz w:val="16"/>
          <w:szCs w:val="16"/>
        </w:rPr>
        <w:t>Post 4001 Letekostnader</w:t>
      </w:r>
    </w:p>
    <w:p w14:paraId="3367E063" w14:textId="77777777" w:rsidR="00D70D11" w:rsidRPr="00EE4ADD" w:rsidRDefault="00FB1E9F" w:rsidP="00E64F40">
      <w:pPr>
        <w:rPr>
          <w:rFonts w:ascii="Arial" w:hAnsi="Arial" w:cs="Arial"/>
          <w:sz w:val="16"/>
          <w:szCs w:val="16"/>
        </w:rPr>
      </w:pPr>
      <w:r w:rsidRPr="00EE4ADD">
        <w:rPr>
          <w:rFonts w:ascii="Arial" w:hAnsi="Arial" w:cs="Arial"/>
          <w:sz w:val="16"/>
          <w:szCs w:val="16"/>
        </w:rPr>
        <w:t xml:space="preserve">Her fører selskapet direkte letekostnader i perioden som ikke er aktivert, for eksempel seismikk, letekostnader fra </w:t>
      </w:r>
      <w:proofErr w:type="spellStart"/>
      <w:r w:rsidRPr="00EE4ADD">
        <w:rPr>
          <w:rFonts w:ascii="Arial" w:hAnsi="Arial" w:cs="Arial"/>
          <w:sz w:val="16"/>
          <w:szCs w:val="16"/>
        </w:rPr>
        <w:t>billing</w:t>
      </w:r>
      <w:proofErr w:type="spellEnd"/>
      <w:r w:rsidRPr="00EE4ADD">
        <w:rPr>
          <w:rFonts w:ascii="Arial" w:hAnsi="Arial" w:cs="Arial"/>
          <w:sz w:val="16"/>
          <w:szCs w:val="16"/>
        </w:rPr>
        <w:t xml:space="preserve"> osv.</w:t>
      </w:r>
    </w:p>
    <w:p w14:paraId="3317FC53" w14:textId="77777777" w:rsidR="00E64F40" w:rsidRPr="00EE4ADD" w:rsidRDefault="00E64F40" w:rsidP="00E64F40">
      <w:pPr>
        <w:rPr>
          <w:rFonts w:ascii="Arial" w:hAnsi="Arial" w:cs="Arial"/>
          <w:sz w:val="16"/>
          <w:szCs w:val="16"/>
        </w:rPr>
      </w:pPr>
    </w:p>
    <w:p w14:paraId="3A37C522" w14:textId="77777777" w:rsidR="00FB1E9F" w:rsidRPr="00EE4ADD" w:rsidRDefault="00FB1E9F" w:rsidP="00E64F40">
      <w:pPr>
        <w:rPr>
          <w:rFonts w:ascii="Arial" w:hAnsi="Arial" w:cs="Arial"/>
          <w:b/>
          <w:sz w:val="16"/>
          <w:szCs w:val="16"/>
        </w:rPr>
      </w:pPr>
      <w:r w:rsidRPr="00EE4ADD">
        <w:rPr>
          <w:rFonts w:ascii="Arial" w:hAnsi="Arial" w:cs="Arial"/>
          <w:b/>
          <w:sz w:val="16"/>
          <w:szCs w:val="16"/>
        </w:rPr>
        <w:t xml:space="preserve">Post </w:t>
      </w:r>
      <w:r w:rsidR="005B4DB8" w:rsidRPr="00EE4ADD">
        <w:rPr>
          <w:rFonts w:ascii="Arial" w:hAnsi="Arial" w:cs="Arial"/>
          <w:b/>
          <w:sz w:val="16"/>
          <w:szCs w:val="16"/>
        </w:rPr>
        <w:t>4002 Utbyggingskostnader</w:t>
      </w:r>
    </w:p>
    <w:p w14:paraId="0892800C" w14:textId="77777777" w:rsidR="00E64F40" w:rsidRPr="00EE4ADD" w:rsidRDefault="00FB1E9F" w:rsidP="00E64F40">
      <w:pPr>
        <w:rPr>
          <w:rFonts w:ascii="Arial" w:hAnsi="Arial" w:cs="Arial"/>
          <w:sz w:val="16"/>
          <w:szCs w:val="16"/>
        </w:rPr>
      </w:pPr>
      <w:r w:rsidRPr="00EE4ADD">
        <w:rPr>
          <w:rFonts w:ascii="Arial" w:hAnsi="Arial" w:cs="Arial"/>
          <w:sz w:val="16"/>
          <w:szCs w:val="16"/>
        </w:rPr>
        <w:t>Her føres selskapets direkte utbyggingskostnader i perioden som ikke er aktivert</w:t>
      </w:r>
      <w:r w:rsidR="005B4DB8" w:rsidRPr="00EE4ADD">
        <w:rPr>
          <w:rFonts w:ascii="Arial" w:hAnsi="Arial" w:cs="Arial"/>
          <w:sz w:val="16"/>
          <w:szCs w:val="16"/>
        </w:rPr>
        <w:t xml:space="preserve">, for eksempel fra </w:t>
      </w:r>
      <w:proofErr w:type="spellStart"/>
      <w:r w:rsidR="005B4DB8" w:rsidRPr="00EE4ADD">
        <w:rPr>
          <w:rFonts w:ascii="Arial" w:hAnsi="Arial" w:cs="Arial"/>
          <w:sz w:val="16"/>
          <w:szCs w:val="16"/>
        </w:rPr>
        <w:t>billing</w:t>
      </w:r>
      <w:proofErr w:type="spellEnd"/>
      <w:r w:rsidR="005B4DB8" w:rsidRPr="00EE4ADD">
        <w:rPr>
          <w:rFonts w:ascii="Arial" w:hAnsi="Arial" w:cs="Arial"/>
          <w:sz w:val="16"/>
          <w:szCs w:val="16"/>
        </w:rPr>
        <w:t>.</w:t>
      </w:r>
    </w:p>
    <w:p w14:paraId="774705E7" w14:textId="77777777" w:rsidR="00E64F40" w:rsidRPr="00EE4ADD" w:rsidRDefault="00E64F40" w:rsidP="00E64F40">
      <w:pPr>
        <w:rPr>
          <w:rFonts w:ascii="Arial" w:hAnsi="Arial" w:cs="Arial"/>
          <w:sz w:val="16"/>
          <w:szCs w:val="16"/>
        </w:rPr>
      </w:pPr>
    </w:p>
    <w:p w14:paraId="7ABA5BEF" w14:textId="77777777" w:rsidR="005B4DB8" w:rsidRPr="00EE4ADD" w:rsidRDefault="005B4DB8" w:rsidP="005B4DB8">
      <w:pPr>
        <w:rPr>
          <w:rFonts w:ascii="Arial" w:hAnsi="Arial" w:cs="Arial"/>
          <w:b/>
          <w:sz w:val="16"/>
          <w:szCs w:val="16"/>
        </w:rPr>
      </w:pPr>
      <w:r w:rsidRPr="00EE4ADD">
        <w:rPr>
          <w:rFonts w:ascii="Arial" w:hAnsi="Arial" w:cs="Arial"/>
          <w:b/>
          <w:sz w:val="16"/>
          <w:szCs w:val="16"/>
        </w:rPr>
        <w:t>Post 4003 Produksjonskostnader</w:t>
      </w:r>
    </w:p>
    <w:p w14:paraId="5A65EB1D" w14:textId="77777777" w:rsidR="005B4DB8" w:rsidRPr="00EE4ADD" w:rsidRDefault="005B4DB8" w:rsidP="005B4DB8">
      <w:pPr>
        <w:rPr>
          <w:rFonts w:ascii="Arial" w:hAnsi="Arial" w:cs="Arial"/>
          <w:sz w:val="16"/>
          <w:szCs w:val="16"/>
        </w:rPr>
      </w:pPr>
      <w:r w:rsidRPr="00EE4ADD">
        <w:rPr>
          <w:rFonts w:ascii="Arial" w:hAnsi="Arial" w:cs="Arial"/>
          <w:sz w:val="16"/>
          <w:szCs w:val="16"/>
        </w:rPr>
        <w:t xml:space="preserve">Her føres selskapets direkte produksjonskostnader i perioden som ikke er aktivert, for eksempel fra </w:t>
      </w:r>
      <w:proofErr w:type="spellStart"/>
      <w:r w:rsidRPr="00EE4ADD">
        <w:rPr>
          <w:rFonts w:ascii="Arial" w:hAnsi="Arial" w:cs="Arial"/>
          <w:sz w:val="16"/>
          <w:szCs w:val="16"/>
        </w:rPr>
        <w:t>billing</w:t>
      </w:r>
      <w:proofErr w:type="spellEnd"/>
      <w:r w:rsidRPr="00EE4ADD">
        <w:rPr>
          <w:rFonts w:ascii="Arial" w:hAnsi="Arial" w:cs="Arial"/>
          <w:sz w:val="16"/>
          <w:szCs w:val="16"/>
        </w:rPr>
        <w:t>.</w:t>
      </w:r>
    </w:p>
    <w:p w14:paraId="12F9AB27" w14:textId="77777777" w:rsidR="00AA118A" w:rsidRPr="009C41A4" w:rsidRDefault="00AA118A" w:rsidP="00E64F40">
      <w:pPr>
        <w:rPr>
          <w:rFonts w:ascii="Arial" w:hAnsi="Arial" w:cs="Arial"/>
          <w:b/>
          <w:sz w:val="16"/>
          <w:szCs w:val="16"/>
        </w:rPr>
      </w:pPr>
    </w:p>
    <w:p w14:paraId="0F27B510" w14:textId="77777777" w:rsidR="00032E2E" w:rsidRPr="00D755EC" w:rsidRDefault="00032E2E" w:rsidP="00E64F40">
      <w:pPr>
        <w:rPr>
          <w:rFonts w:ascii="Arial" w:hAnsi="Arial" w:cs="Arial"/>
          <w:b/>
          <w:sz w:val="16"/>
          <w:szCs w:val="16"/>
          <w:lang w:val="en-US"/>
        </w:rPr>
      </w:pPr>
      <w:r w:rsidRPr="00D755EC">
        <w:rPr>
          <w:rFonts w:ascii="Arial" w:hAnsi="Arial" w:cs="Arial"/>
          <w:b/>
          <w:sz w:val="16"/>
          <w:szCs w:val="16"/>
          <w:lang w:val="en-US"/>
        </w:rPr>
        <w:t xml:space="preserve">Post 4004 Handling fee / Service fee / </w:t>
      </w:r>
      <w:proofErr w:type="gramStart"/>
      <w:r w:rsidRPr="00D755EC">
        <w:rPr>
          <w:rFonts w:ascii="Arial" w:hAnsi="Arial" w:cs="Arial"/>
          <w:b/>
          <w:sz w:val="16"/>
          <w:szCs w:val="16"/>
          <w:lang w:val="en-US"/>
        </w:rPr>
        <w:t>Trading</w:t>
      </w:r>
      <w:proofErr w:type="gramEnd"/>
      <w:r w:rsidRPr="00D755EC">
        <w:rPr>
          <w:rFonts w:ascii="Arial" w:hAnsi="Arial" w:cs="Arial"/>
          <w:b/>
          <w:sz w:val="16"/>
          <w:szCs w:val="16"/>
          <w:lang w:val="en-US"/>
        </w:rPr>
        <w:t xml:space="preserve"> fee</w:t>
      </w:r>
    </w:p>
    <w:p w14:paraId="0159DBA4" w14:textId="77777777" w:rsidR="00032E2E" w:rsidRPr="00EE4ADD" w:rsidRDefault="00032E2E" w:rsidP="00E64F40">
      <w:pPr>
        <w:rPr>
          <w:rFonts w:ascii="Arial" w:hAnsi="Arial" w:cs="Arial"/>
          <w:sz w:val="16"/>
          <w:szCs w:val="16"/>
        </w:rPr>
      </w:pPr>
      <w:r w:rsidRPr="00EE4ADD">
        <w:rPr>
          <w:rFonts w:ascii="Arial" w:hAnsi="Arial" w:cs="Arial"/>
          <w:sz w:val="16"/>
          <w:szCs w:val="16"/>
        </w:rPr>
        <w:t xml:space="preserve">Dersom selskapet har hatt kostnader til håndtering av administrative oppgaver, som handling </w:t>
      </w:r>
      <w:proofErr w:type="spellStart"/>
      <w:r w:rsidRPr="00EE4ADD">
        <w:rPr>
          <w:rFonts w:ascii="Arial" w:hAnsi="Arial" w:cs="Arial"/>
          <w:sz w:val="16"/>
          <w:szCs w:val="16"/>
        </w:rPr>
        <w:t>fee</w:t>
      </w:r>
      <w:proofErr w:type="spellEnd"/>
      <w:r w:rsidRPr="00EE4ADD">
        <w:rPr>
          <w:rFonts w:ascii="Arial" w:hAnsi="Arial" w:cs="Arial"/>
          <w:sz w:val="16"/>
          <w:szCs w:val="16"/>
        </w:rPr>
        <w:t xml:space="preserve">, service </w:t>
      </w:r>
      <w:proofErr w:type="spellStart"/>
      <w:r w:rsidRPr="00EE4ADD">
        <w:rPr>
          <w:rFonts w:ascii="Arial" w:hAnsi="Arial" w:cs="Arial"/>
          <w:sz w:val="16"/>
          <w:szCs w:val="16"/>
        </w:rPr>
        <w:t>fee</w:t>
      </w:r>
      <w:proofErr w:type="spellEnd"/>
      <w:r w:rsidRPr="00EE4ADD">
        <w:rPr>
          <w:rFonts w:ascii="Arial" w:hAnsi="Arial" w:cs="Arial"/>
          <w:sz w:val="16"/>
          <w:szCs w:val="16"/>
        </w:rPr>
        <w:t xml:space="preserve"> eller trading </w:t>
      </w:r>
      <w:proofErr w:type="spellStart"/>
      <w:r w:rsidRPr="00EE4ADD">
        <w:rPr>
          <w:rFonts w:ascii="Arial" w:hAnsi="Arial" w:cs="Arial"/>
          <w:sz w:val="16"/>
          <w:szCs w:val="16"/>
        </w:rPr>
        <w:t>fee</w:t>
      </w:r>
      <w:proofErr w:type="spellEnd"/>
      <w:r w:rsidRPr="00EE4ADD">
        <w:rPr>
          <w:rFonts w:ascii="Arial" w:hAnsi="Arial" w:cs="Arial"/>
          <w:sz w:val="16"/>
          <w:szCs w:val="16"/>
        </w:rPr>
        <w:t>, føres disse her.</w:t>
      </w:r>
    </w:p>
    <w:p w14:paraId="6F4BD839" w14:textId="77777777" w:rsidR="00032E2E" w:rsidRPr="00EE4ADD" w:rsidRDefault="00032E2E" w:rsidP="00E64F40">
      <w:pPr>
        <w:rPr>
          <w:rFonts w:ascii="Arial" w:hAnsi="Arial" w:cs="Arial"/>
          <w:sz w:val="16"/>
          <w:szCs w:val="16"/>
        </w:rPr>
      </w:pPr>
    </w:p>
    <w:p w14:paraId="4BB30502" w14:textId="77777777" w:rsidR="00032E2E" w:rsidRPr="00EE4ADD" w:rsidRDefault="00032E2E" w:rsidP="00E64F40">
      <w:pPr>
        <w:rPr>
          <w:rFonts w:ascii="Arial" w:hAnsi="Arial" w:cs="Arial"/>
          <w:b/>
          <w:sz w:val="16"/>
          <w:szCs w:val="16"/>
        </w:rPr>
      </w:pPr>
      <w:r w:rsidRPr="00EE4ADD">
        <w:rPr>
          <w:rFonts w:ascii="Arial" w:hAnsi="Arial" w:cs="Arial"/>
          <w:b/>
          <w:sz w:val="16"/>
          <w:szCs w:val="16"/>
        </w:rPr>
        <w:t>Post 4006 Annen varekostnad</w:t>
      </w:r>
    </w:p>
    <w:p w14:paraId="2DD3FE50" w14:textId="77777777" w:rsidR="00032E2E" w:rsidRPr="00EE4ADD" w:rsidRDefault="00032E2E" w:rsidP="00E64F40">
      <w:pPr>
        <w:rPr>
          <w:rFonts w:ascii="Arial" w:hAnsi="Arial" w:cs="Arial"/>
          <w:sz w:val="16"/>
          <w:szCs w:val="16"/>
        </w:rPr>
      </w:pPr>
      <w:r w:rsidRPr="00EE4ADD">
        <w:rPr>
          <w:rFonts w:ascii="Arial" w:hAnsi="Arial" w:cs="Arial"/>
          <w:sz w:val="16"/>
          <w:szCs w:val="16"/>
        </w:rPr>
        <w:t>Her føres andre varekostnader som ikke er tatt med i postene over.</w:t>
      </w:r>
    </w:p>
    <w:p w14:paraId="38CFFBB6" w14:textId="77777777" w:rsidR="00726D94" w:rsidRDefault="00726D94" w:rsidP="00E64F40">
      <w:pPr>
        <w:rPr>
          <w:rFonts w:ascii="Arial" w:hAnsi="Arial" w:cs="Arial"/>
          <w:b/>
          <w:sz w:val="16"/>
          <w:szCs w:val="16"/>
        </w:rPr>
      </w:pPr>
    </w:p>
    <w:p w14:paraId="1DF834E2" w14:textId="77777777" w:rsidR="00A108A9" w:rsidRPr="00EE4ADD" w:rsidRDefault="00A108A9" w:rsidP="00E64F40">
      <w:pPr>
        <w:rPr>
          <w:rFonts w:ascii="Arial" w:hAnsi="Arial" w:cs="Arial"/>
          <w:b/>
          <w:sz w:val="16"/>
          <w:szCs w:val="16"/>
        </w:rPr>
      </w:pPr>
      <w:r w:rsidRPr="00EE4ADD">
        <w:rPr>
          <w:rFonts w:ascii="Arial" w:hAnsi="Arial" w:cs="Arial"/>
          <w:b/>
          <w:sz w:val="16"/>
          <w:szCs w:val="16"/>
        </w:rPr>
        <w:t>Post 4007 Endring i mer-/mindre uttak av petroleumsprodukter</w:t>
      </w:r>
    </w:p>
    <w:p w14:paraId="56118BAE" w14:textId="77777777" w:rsidR="00867CF4" w:rsidRDefault="00A108A9" w:rsidP="00867CF4">
      <w:pPr>
        <w:rPr>
          <w:rFonts w:ascii="Arial" w:hAnsi="Arial" w:cs="Arial"/>
          <w:sz w:val="16"/>
          <w:szCs w:val="16"/>
        </w:rPr>
      </w:pPr>
      <w:r w:rsidRPr="00EE4ADD">
        <w:rPr>
          <w:rFonts w:ascii="Arial" w:hAnsi="Arial" w:cs="Arial"/>
          <w:sz w:val="16"/>
          <w:szCs w:val="16"/>
        </w:rPr>
        <w:t xml:space="preserve">Her føres periodens endring i mer-/mindre uttak av petroleumsprodukter. </w:t>
      </w:r>
      <w:r w:rsidR="00AF4627" w:rsidRPr="00EE4ADD">
        <w:rPr>
          <w:rFonts w:ascii="Arial" w:hAnsi="Arial" w:cs="Arial"/>
          <w:sz w:val="16"/>
          <w:szCs w:val="16"/>
        </w:rPr>
        <w:t xml:space="preserve">Et meruttak øker driftskostnadene, mens et </w:t>
      </w:r>
      <w:proofErr w:type="spellStart"/>
      <w:r w:rsidR="00AF4627" w:rsidRPr="00EE4ADD">
        <w:rPr>
          <w:rFonts w:ascii="Arial" w:hAnsi="Arial" w:cs="Arial"/>
          <w:sz w:val="16"/>
          <w:szCs w:val="16"/>
        </w:rPr>
        <w:t>mindreuttak</w:t>
      </w:r>
      <w:proofErr w:type="spellEnd"/>
      <w:r w:rsidR="00AF4627" w:rsidRPr="00EE4ADD">
        <w:rPr>
          <w:rFonts w:ascii="Arial" w:hAnsi="Arial" w:cs="Arial"/>
          <w:sz w:val="16"/>
          <w:szCs w:val="16"/>
        </w:rPr>
        <w:t xml:space="preserve"> reduserer driftskostnadene (tallet </w:t>
      </w:r>
      <w:r w:rsidRPr="00EE4ADD">
        <w:rPr>
          <w:rFonts w:ascii="Arial" w:hAnsi="Arial" w:cs="Arial"/>
          <w:sz w:val="16"/>
          <w:szCs w:val="16"/>
        </w:rPr>
        <w:t xml:space="preserve">føres </w:t>
      </w:r>
      <w:r w:rsidR="00AF4627" w:rsidRPr="00EE4ADD">
        <w:rPr>
          <w:rFonts w:ascii="Arial" w:hAnsi="Arial" w:cs="Arial"/>
          <w:sz w:val="16"/>
          <w:szCs w:val="16"/>
        </w:rPr>
        <w:t xml:space="preserve">da </w:t>
      </w:r>
      <w:r w:rsidRPr="00EE4ADD">
        <w:rPr>
          <w:rFonts w:ascii="Arial" w:hAnsi="Arial" w:cs="Arial"/>
          <w:sz w:val="16"/>
          <w:szCs w:val="16"/>
        </w:rPr>
        <w:t>med minustegn</w:t>
      </w:r>
      <w:r w:rsidR="00AF4627" w:rsidRPr="00EE4ADD">
        <w:rPr>
          <w:rFonts w:ascii="Arial" w:hAnsi="Arial" w:cs="Arial"/>
          <w:sz w:val="16"/>
          <w:szCs w:val="16"/>
        </w:rPr>
        <w:t xml:space="preserve"> foran beløpet)</w:t>
      </w:r>
      <w:r w:rsidRPr="00EE4ADD">
        <w:rPr>
          <w:rFonts w:ascii="Arial" w:hAnsi="Arial" w:cs="Arial"/>
          <w:sz w:val="16"/>
          <w:szCs w:val="16"/>
        </w:rPr>
        <w:t>.</w:t>
      </w:r>
      <w:r w:rsidR="00867CF4" w:rsidRPr="00EE4ADD">
        <w:rPr>
          <w:rFonts w:ascii="Arial" w:hAnsi="Arial" w:cs="Arial"/>
          <w:sz w:val="16"/>
          <w:szCs w:val="16"/>
        </w:rPr>
        <w:t xml:space="preserve"> </w:t>
      </w:r>
      <w:r w:rsidR="005B447E" w:rsidRPr="00EE4ADD">
        <w:rPr>
          <w:rFonts w:ascii="Arial" w:hAnsi="Arial" w:cs="Arial"/>
          <w:sz w:val="16"/>
          <w:szCs w:val="16"/>
        </w:rPr>
        <w:t xml:space="preserve">Motpost er post 1470/2470. </w:t>
      </w:r>
      <w:r w:rsidR="00867CF4" w:rsidRPr="00EE4ADD">
        <w:rPr>
          <w:rFonts w:ascii="Arial" w:hAnsi="Arial" w:cs="Arial"/>
          <w:sz w:val="16"/>
          <w:szCs w:val="16"/>
        </w:rPr>
        <w:t xml:space="preserve">Korreksjoner for skattemessige forhold fremkommer i </w:t>
      </w:r>
      <w:proofErr w:type="spellStart"/>
      <w:r w:rsidR="00867CF4" w:rsidRPr="00EE4ADD">
        <w:rPr>
          <w:rFonts w:ascii="Arial" w:hAnsi="Arial" w:cs="Arial"/>
          <w:sz w:val="16"/>
          <w:szCs w:val="16"/>
        </w:rPr>
        <w:t>forskjellsskjemaet</w:t>
      </w:r>
      <w:proofErr w:type="spellEnd"/>
      <w:r w:rsidR="00867CF4" w:rsidRPr="00EE4ADD">
        <w:rPr>
          <w:rFonts w:ascii="Arial" w:hAnsi="Arial" w:cs="Arial"/>
          <w:sz w:val="16"/>
          <w:szCs w:val="16"/>
        </w:rPr>
        <w:t xml:space="preserve"> postene </w:t>
      </w:r>
      <w:r w:rsidR="00025BC1" w:rsidRPr="00EE4ADD">
        <w:rPr>
          <w:rFonts w:ascii="Arial" w:hAnsi="Arial" w:cs="Arial"/>
          <w:sz w:val="16"/>
          <w:szCs w:val="16"/>
        </w:rPr>
        <w:t>31-33</w:t>
      </w:r>
      <w:r w:rsidR="00867CF4" w:rsidRPr="00EE4ADD">
        <w:rPr>
          <w:rFonts w:ascii="Arial" w:hAnsi="Arial" w:cs="Arial"/>
          <w:sz w:val="16"/>
          <w:szCs w:val="16"/>
        </w:rPr>
        <w:t xml:space="preserve"> samt spesifiseres i post 0687.</w:t>
      </w:r>
    </w:p>
    <w:p w14:paraId="7A287A48" w14:textId="77777777" w:rsidR="007C3CBD" w:rsidRPr="00EE4ADD" w:rsidRDefault="007C3CBD" w:rsidP="00E64F40">
      <w:pPr>
        <w:rPr>
          <w:rFonts w:ascii="Arial" w:hAnsi="Arial" w:cs="Arial"/>
          <w:b/>
          <w:sz w:val="16"/>
          <w:szCs w:val="16"/>
        </w:rPr>
      </w:pPr>
    </w:p>
    <w:p w14:paraId="7DE827D2" w14:textId="77777777" w:rsidR="00A108A9" w:rsidRPr="00EE4ADD" w:rsidRDefault="00AF4627" w:rsidP="00E64F40">
      <w:pPr>
        <w:rPr>
          <w:rFonts w:ascii="Arial" w:hAnsi="Arial" w:cs="Arial"/>
          <w:b/>
          <w:sz w:val="16"/>
          <w:szCs w:val="16"/>
        </w:rPr>
      </w:pPr>
      <w:r w:rsidRPr="00EE4ADD">
        <w:rPr>
          <w:rFonts w:ascii="Arial" w:hAnsi="Arial" w:cs="Arial"/>
          <w:b/>
          <w:sz w:val="16"/>
          <w:szCs w:val="16"/>
        </w:rPr>
        <w:t>Post 4008 Fjernings- og nedstengningskostnader</w:t>
      </w:r>
    </w:p>
    <w:p w14:paraId="4E4C934E" w14:textId="77777777" w:rsidR="00867CF4" w:rsidRPr="00EE4ADD" w:rsidRDefault="00AF4627" w:rsidP="00867CF4">
      <w:pPr>
        <w:rPr>
          <w:rFonts w:ascii="Arial" w:hAnsi="Arial" w:cs="Arial"/>
          <w:sz w:val="16"/>
          <w:szCs w:val="16"/>
        </w:rPr>
      </w:pPr>
      <w:r w:rsidRPr="00EE4ADD">
        <w:rPr>
          <w:rFonts w:ascii="Arial" w:hAnsi="Arial" w:cs="Arial"/>
          <w:sz w:val="16"/>
          <w:szCs w:val="16"/>
        </w:rPr>
        <w:t xml:space="preserve">Her føres selskapets kostnader tilknyttet fjerning og nedstengning i perioden, inkludert </w:t>
      </w:r>
      <w:r w:rsidR="00B14987" w:rsidRPr="00EE4ADD">
        <w:rPr>
          <w:rFonts w:ascii="Arial" w:hAnsi="Arial" w:cs="Arial"/>
          <w:sz w:val="16"/>
          <w:szCs w:val="16"/>
        </w:rPr>
        <w:t xml:space="preserve">endring i </w:t>
      </w:r>
      <w:r w:rsidRPr="00EE4ADD">
        <w:rPr>
          <w:rFonts w:ascii="Arial" w:hAnsi="Arial" w:cs="Arial"/>
          <w:sz w:val="16"/>
          <w:szCs w:val="16"/>
        </w:rPr>
        <w:t>avsetninger til fremtidig fjerning og nedstengning.</w:t>
      </w:r>
      <w:r w:rsidR="00867CF4" w:rsidRPr="00EE4ADD">
        <w:rPr>
          <w:rFonts w:ascii="Arial" w:hAnsi="Arial" w:cs="Arial"/>
          <w:sz w:val="16"/>
          <w:szCs w:val="16"/>
        </w:rPr>
        <w:t xml:space="preserve"> Korreksjoner for skattemessige forhold</w:t>
      </w:r>
      <w:r w:rsidR="00B14987" w:rsidRPr="00EE4ADD">
        <w:rPr>
          <w:rFonts w:ascii="Arial" w:hAnsi="Arial" w:cs="Arial"/>
          <w:sz w:val="16"/>
          <w:szCs w:val="16"/>
        </w:rPr>
        <w:t xml:space="preserve"> skal </w:t>
      </w:r>
      <w:r w:rsidR="00B14987" w:rsidRPr="00EE4ADD">
        <w:rPr>
          <w:rFonts w:ascii="Arial" w:hAnsi="Arial" w:cs="Arial"/>
          <w:sz w:val="16"/>
          <w:szCs w:val="16"/>
        </w:rPr>
        <w:lastRenderedPageBreak/>
        <w:t>fremkomme</w:t>
      </w:r>
      <w:r w:rsidR="00867CF4" w:rsidRPr="00EE4ADD">
        <w:rPr>
          <w:rFonts w:ascii="Arial" w:hAnsi="Arial" w:cs="Arial"/>
          <w:sz w:val="16"/>
          <w:szCs w:val="16"/>
        </w:rPr>
        <w:t xml:space="preserve"> i </w:t>
      </w:r>
      <w:proofErr w:type="spellStart"/>
      <w:r w:rsidR="00867CF4" w:rsidRPr="00EE4ADD">
        <w:rPr>
          <w:rFonts w:ascii="Arial" w:hAnsi="Arial" w:cs="Arial"/>
          <w:sz w:val="16"/>
          <w:szCs w:val="16"/>
        </w:rPr>
        <w:t>forskjellsskjemaet</w:t>
      </w:r>
      <w:proofErr w:type="spellEnd"/>
      <w:r w:rsidR="00A8365D" w:rsidRPr="00EE4ADD">
        <w:rPr>
          <w:rFonts w:ascii="Arial" w:hAnsi="Arial" w:cs="Arial"/>
          <w:sz w:val="16"/>
          <w:szCs w:val="16"/>
        </w:rPr>
        <w:t>,</w:t>
      </w:r>
      <w:r w:rsidR="00867CF4" w:rsidRPr="00EE4ADD">
        <w:rPr>
          <w:rFonts w:ascii="Arial" w:hAnsi="Arial" w:cs="Arial"/>
          <w:sz w:val="16"/>
          <w:szCs w:val="16"/>
        </w:rPr>
        <w:t xml:space="preserve"> samt spesifiseres i post 0687.</w:t>
      </w:r>
    </w:p>
    <w:p w14:paraId="6ABC0674" w14:textId="77777777" w:rsidR="00AF4627" w:rsidRPr="00EE4ADD" w:rsidRDefault="00AF4627" w:rsidP="00E64F40">
      <w:pPr>
        <w:rPr>
          <w:rFonts w:ascii="Arial" w:hAnsi="Arial" w:cs="Arial"/>
          <w:sz w:val="16"/>
          <w:szCs w:val="16"/>
        </w:rPr>
      </w:pPr>
    </w:p>
    <w:p w14:paraId="4A50784A" w14:textId="77777777" w:rsidR="00AF4627" w:rsidRPr="00EE4ADD" w:rsidRDefault="00AF4627" w:rsidP="00E64F40">
      <w:pPr>
        <w:rPr>
          <w:rFonts w:ascii="Arial" w:hAnsi="Arial" w:cs="Arial"/>
          <w:b/>
          <w:sz w:val="16"/>
          <w:szCs w:val="16"/>
        </w:rPr>
      </w:pPr>
      <w:r w:rsidRPr="00EE4ADD">
        <w:rPr>
          <w:rFonts w:ascii="Arial" w:hAnsi="Arial" w:cs="Arial"/>
          <w:b/>
          <w:sz w:val="16"/>
          <w:szCs w:val="16"/>
        </w:rPr>
        <w:t>Post 4295 Beholdningsendring av varer under tilvirkning og ferdig tilvirkede varer</w:t>
      </w:r>
    </w:p>
    <w:p w14:paraId="0C239B28" w14:textId="77777777" w:rsidR="00AF4627" w:rsidRPr="00EE4ADD" w:rsidRDefault="00AF4627" w:rsidP="00E64F40">
      <w:pPr>
        <w:rPr>
          <w:rFonts w:ascii="Arial" w:hAnsi="Arial" w:cs="Arial"/>
          <w:sz w:val="16"/>
          <w:szCs w:val="16"/>
        </w:rPr>
      </w:pPr>
      <w:r w:rsidRPr="00EE4ADD">
        <w:rPr>
          <w:rFonts w:ascii="Arial" w:hAnsi="Arial" w:cs="Arial"/>
          <w:sz w:val="16"/>
          <w:szCs w:val="16"/>
        </w:rPr>
        <w:t xml:space="preserve">Her føres de regnskapsmessige endringene i beholdningene av varer under tilvirkning og ferdige egentilvirkede varer. En beholdningsnedgang øker drifts - kostnadene, mens en </w:t>
      </w:r>
      <w:proofErr w:type="spellStart"/>
      <w:r w:rsidRPr="00EE4ADD">
        <w:rPr>
          <w:rFonts w:ascii="Arial" w:hAnsi="Arial" w:cs="Arial"/>
          <w:sz w:val="16"/>
          <w:szCs w:val="16"/>
        </w:rPr>
        <w:t>beholdningsøkning</w:t>
      </w:r>
      <w:proofErr w:type="spellEnd"/>
      <w:r w:rsidRPr="00EE4ADD">
        <w:rPr>
          <w:rFonts w:ascii="Arial" w:hAnsi="Arial" w:cs="Arial"/>
          <w:sz w:val="16"/>
          <w:szCs w:val="16"/>
        </w:rPr>
        <w:t xml:space="preserve"> reduserer driftskostnadene (tallet føres da med minustegn foran beløpet). Korreksjoner for skattemessige forhold fremkommer i </w:t>
      </w:r>
      <w:proofErr w:type="spellStart"/>
      <w:r w:rsidRPr="00EE4ADD">
        <w:rPr>
          <w:rFonts w:ascii="Arial" w:hAnsi="Arial" w:cs="Arial"/>
          <w:sz w:val="16"/>
          <w:szCs w:val="16"/>
        </w:rPr>
        <w:t>for</w:t>
      </w:r>
      <w:r w:rsidR="00867CF4" w:rsidRPr="00EE4ADD">
        <w:rPr>
          <w:rFonts w:ascii="Arial" w:hAnsi="Arial" w:cs="Arial"/>
          <w:sz w:val="16"/>
          <w:szCs w:val="16"/>
        </w:rPr>
        <w:t>skjellsskjemaet</w:t>
      </w:r>
      <w:proofErr w:type="spellEnd"/>
      <w:r w:rsidR="00867CF4" w:rsidRPr="00EE4ADD">
        <w:rPr>
          <w:rFonts w:ascii="Arial" w:hAnsi="Arial" w:cs="Arial"/>
          <w:sz w:val="16"/>
          <w:szCs w:val="16"/>
        </w:rPr>
        <w:t xml:space="preserve"> postene 31 – 33</w:t>
      </w:r>
      <w:r w:rsidR="00A8365D" w:rsidRPr="00EE4ADD">
        <w:rPr>
          <w:rFonts w:ascii="Arial" w:hAnsi="Arial" w:cs="Arial"/>
          <w:sz w:val="16"/>
          <w:szCs w:val="16"/>
        </w:rPr>
        <w:t>,</w:t>
      </w:r>
      <w:r w:rsidR="00867CF4" w:rsidRPr="00EE4ADD">
        <w:rPr>
          <w:rFonts w:ascii="Arial" w:hAnsi="Arial" w:cs="Arial"/>
          <w:sz w:val="16"/>
          <w:szCs w:val="16"/>
        </w:rPr>
        <w:t xml:space="preserve"> samt spesifiseres i post 0673.</w:t>
      </w:r>
    </w:p>
    <w:p w14:paraId="4D041310" w14:textId="77777777" w:rsidR="00867CF4" w:rsidRPr="00EE4ADD" w:rsidRDefault="00867CF4" w:rsidP="00E64F40">
      <w:pPr>
        <w:rPr>
          <w:rFonts w:ascii="Arial" w:hAnsi="Arial" w:cs="Arial"/>
          <w:sz w:val="16"/>
          <w:szCs w:val="16"/>
        </w:rPr>
      </w:pPr>
    </w:p>
    <w:p w14:paraId="305C3C3B" w14:textId="77777777" w:rsidR="00867CF4" w:rsidRPr="00EE4ADD" w:rsidRDefault="00EB28FD" w:rsidP="00E64F40">
      <w:pPr>
        <w:rPr>
          <w:rFonts w:ascii="Arial" w:hAnsi="Arial" w:cs="Arial"/>
          <w:b/>
          <w:sz w:val="16"/>
          <w:szCs w:val="16"/>
        </w:rPr>
      </w:pPr>
      <w:r w:rsidRPr="00EE4ADD">
        <w:rPr>
          <w:rFonts w:ascii="Arial" w:hAnsi="Arial" w:cs="Arial"/>
          <w:b/>
          <w:sz w:val="16"/>
          <w:szCs w:val="16"/>
        </w:rPr>
        <w:t>Post 5000 Lønn, feriepenger mv.</w:t>
      </w:r>
    </w:p>
    <w:p w14:paraId="5D7F8118" w14:textId="77777777" w:rsidR="00EB28FD" w:rsidRPr="00EE4ADD" w:rsidRDefault="00EB28FD" w:rsidP="00E64F40">
      <w:pPr>
        <w:rPr>
          <w:rFonts w:ascii="Arial" w:hAnsi="Arial" w:cs="Arial"/>
          <w:sz w:val="16"/>
          <w:szCs w:val="16"/>
        </w:rPr>
      </w:pPr>
      <w:r w:rsidRPr="00EE4ADD">
        <w:rPr>
          <w:rFonts w:ascii="Arial" w:hAnsi="Arial" w:cs="Arial"/>
          <w:sz w:val="16"/>
          <w:szCs w:val="16"/>
        </w:rPr>
        <w:t>Her føres enhver form for lønn i tjenesteforhold og godtgjørelse til medlemmer av styre, representantskap og bedriftsforsamling. Beløpet som føres her er både innberetnings- og arbeidsgiveravgiftspliktig. Her føres premie for individuell livrenteforsikring og kapitalforsikring med arbeidstaker som begunstiget. Premie i kollektive livrenteordninger kan behandles som</w:t>
      </w:r>
    </w:p>
    <w:p w14:paraId="7F885181" w14:textId="77777777" w:rsidR="00EB28FD" w:rsidRPr="00EE4ADD" w:rsidRDefault="00EB28FD" w:rsidP="00EB28FD">
      <w:pPr>
        <w:pStyle w:val="Default"/>
        <w:rPr>
          <w:rFonts w:ascii="Arial" w:hAnsi="Arial" w:cs="Arial"/>
          <w:color w:val="auto"/>
          <w:sz w:val="16"/>
          <w:szCs w:val="16"/>
        </w:rPr>
      </w:pPr>
      <w:proofErr w:type="gramStart"/>
      <w:r w:rsidRPr="00EE4ADD">
        <w:rPr>
          <w:rFonts w:ascii="Arial" w:hAnsi="Arial" w:cs="Arial"/>
          <w:color w:val="auto"/>
          <w:sz w:val="16"/>
          <w:szCs w:val="16"/>
        </w:rPr>
        <w:t>fradragsberettigede lønnskostnader og føres her.</w:t>
      </w:r>
      <w:proofErr w:type="gramEnd"/>
      <w:r w:rsidRPr="00EE4ADD">
        <w:rPr>
          <w:rFonts w:ascii="Arial" w:hAnsi="Arial" w:cs="Arial"/>
          <w:color w:val="auto"/>
          <w:sz w:val="16"/>
          <w:szCs w:val="16"/>
        </w:rPr>
        <w:t xml:space="preserve"> Når premie i kollektive livrenteordninger ikke behandles som lønn, føres denne i post 5900. </w:t>
      </w:r>
    </w:p>
    <w:p w14:paraId="2BABAF43" w14:textId="77777777" w:rsidR="001E5543" w:rsidRPr="00EE4ADD" w:rsidRDefault="001E5543" w:rsidP="00EB28FD">
      <w:pPr>
        <w:pStyle w:val="Default"/>
        <w:rPr>
          <w:rFonts w:ascii="Arial" w:hAnsi="Arial" w:cs="Arial"/>
          <w:color w:val="auto"/>
          <w:sz w:val="16"/>
          <w:szCs w:val="16"/>
        </w:rPr>
      </w:pPr>
    </w:p>
    <w:p w14:paraId="746F584E" w14:textId="77777777" w:rsidR="00032E2E" w:rsidRPr="00EE4ADD" w:rsidRDefault="00EB28FD" w:rsidP="00EB28FD">
      <w:pPr>
        <w:rPr>
          <w:rFonts w:ascii="Arial" w:hAnsi="Arial" w:cs="Arial"/>
          <w:sz w:val="16"/>
          <w:szCs w:val="16"/>
        </w:rPr>
      </w:pPr>
      <w:r w:rsidRPr="00EE4ADD">
        <w:rPr>
          <w:rFonts w:ascii="Arial" w:hAnsi="Arial" w:cs="Arial"/>
          <w:sz w:val="16"/>
          <w:szCs w:val="16"/>
        </w:rPr>
        <w:t xml:space="preserve">Her føres også aksjebasert vederlag til ansatte, jf. regnskapsloven § 5-9 bokstav a. Vederlaget avstemmes som en permanent forskjell under post 0640. Dersom hele eller deler av vederlaget vil gi skattemessig fradrag, behandles dette som en midlertidig forskjell under post 82 i </w:t>
      </w:r>
      <w:proofErr w:type="spellStart"/>
      <w:r w:rsidRPr="00EE4ADD">
        <w:rPr>
          <w:rFonts w:ascii="Arial" w:hAnsi="Arial" w:cs="Arial"/>
          <w:sz w:val="16"/>
          <w:szCs w:val="16"/>
        </w:rPr>
        <w:t>forskjellsskjemaet</w:t>
      </w:r>
      <w:proofErr w:type="spellEnd"/>
      <w:r w:rsidRPr="00EE4ADD">
        <w:rPr>
          <w:rFonts w:ascii="Arial" w:hAnsi="Arial" w:cs="Arial"/>
          <w:sz w:val="16"/>
          <w:szCs w:val="16"/>
        </w:rPr>
        <w:t>.</w:t>
      </w:r>
    </w:p>
    <w:p w14:paraId="6E9BA6AA" w14:textId="77777777" w:rsidR="00EB2A1F" w:rsidRPr="00EE4ADD" w:rsidRDefault="00EB2A1F" w:rsidP="00EB28FD">
      <w:pPr>
        <w:rPr>
          <w:rFonts w:ascii="Arial" w:hAnsi="Arial" w:cs="Arial"/>
          <w:sz w:val="16"/>
          <w:szCs w:val="16"/>
        </w:rPr>
      </w:pPr>
    </w:p>
    <w:p w14:paraId="6455AB30" w14:textId="77777777" w:rsidR="00EB2A1F" w:rsidRPr="00EE4ADD" w:rsidRDefault="00EB2A1F" w:rsidP="00EB28FD">
      <w:pPr>
        <w:rPr>
          <w:rFonts w:ascii="Arial" w:hAnsi="Arial" w:cs="Arial"/>
          <w:b/>
          <w:sz w:val="16"/>
          <w:szCs w:val="16"/>
        </w:rPr>
      </w:pPr>
      <w:r w:rsidRPr="00EE4ADD">
        <w:rPr>
          <w:rFonts w:ascii="Arial" w:hAnsi="Arial" w:cs="Arial"/>
          <w:b/>
          <w:sz w:val="16"/>
          <w:szCs w:val="16"/>
        </w:rPr>
        <w:t>Post 5300 Annen opp</w:t>
      </w:r>
      <w:r w:rsidR="00DF2B37" w:rsidRPr="00EE4ADD">
        <w:rPr>
          <w:rFonts w:ascii="Arial" w:hAnsi="Arial" w:cs="Arial"/>
          <w:b/>
          <w:sz w:val="16"/>
          <w:szCs w:val="16"/>
        </w:rPr>
        <w:t>lysningspliktig</w:t>
      </w:r>
      <w:r w:rsidRPr="00EE4ADD">
        <w:rPr>
          <w:rFonts w:ascii="Arial" w:hAnsi="Arial" w:cs="Arial"/>
          <w:b/>
          <w:sz w:val="16"/>
          <w:szCs w:val="16"/>
        </w:rPr>
        <w:t xml:space="preserve"> godtgjørelse</w:t>
      </w:r>
    </w:p>
    <w:p w14:paraId="45952BC6" w14:textId="056A9A85" w:rsidR="00EB2A1F" w:rsidRDefault="00EB2A1F" w:rsidP="00EB28FD">
      <w:pPr>
        <w:rPr>
          <w:rFonts w:ascii="Arial" w:hAnsi="Arial" w:cs="Arial"/>
          <w:sz w:val="16"/>
          <w:szCs w:val="16"/>
        </w:rPr>
      </w:pPr>
      <w:r w:rsidRPr="00EE4ADD">
        <w:rPr>
          <w:rFonts w:ascii="Arial" w:hAnsi="Arial" w:cs="Arial"/>
          <w:sz w:val="16"/>
          <w:szCs w:val="16"/>
        </w:rPr>
        <w:t xml:space="preserve">Her føres eventuelle andre </w:t>
      </w:r>
      <w:r w:rsidR="00DF2B37" w:rsidRPr="00EE4ADD">
        <w:rPr>
          <w:rFonts w:ascii="Arial" w:hAnsi="Arial" w:cs="Arial"/>
          <w:sz w:val="16"/>
          <w:szCs w:val="16"/>
        </w:rPr>
        <w:t>opplysningspliktige</w:t>
      </w:r>
      <w:r w:rsidRPr="00EE4ADD">
        <w:rPr>
          <w:rFonts w:ascii="Arial" w:hAnsi="Arial" w:cs="Arial"/>
          <w:sz w:val="16"/>
          <w:szCs w:val="16"/>
        </w:rPr>
        <w:t xml:space="preserve"> godtgjørelser </w:t>
      </w:r>
      <w:r w:rsidR="00F511EA" w:rsidRPr="00EE4ADD">
        <w:rPr>
          <w:rFonts w:ascii="Arial" w:hAnsi="Arial" w:cs="Arial"/>
          <w:sz w:val="16"/>
          <w:szCs w:val="16"/>
        </w:rPr>
        <w:t>som ikke faller inn</w:t>
      </w:r>
      <w:r w:rsidR="00A8365D" w:rsidRPr="00EE4ADD">
        <w:rPr>
          <w:rFonts w:ascii="Arial" w:hAnsi="Arial" w:cs="Arial"/>
          <w:sz w:val="16"/>
          <w:szCs w:val="16"/>
        </w:rPr>
        <w:t xml:space="preserve"> </w:t>
      </w:r>
      <w:r w:rsidR="00F511EA" w:rsidRPr="00EE4ADD">
        <w:rPr>
          <w:rFonts w:ascii="Arial" w:hAnsi="Arial" w:cs="Arial"/>
          <w:sz w:val="16"/>
          <w:szCs w:val="16"/>
        </w:rPr>
        <w:t xml:space="preserve">under </w:t>
      </w:r>
      <w:r w:rsidRPr="00EE4ADD">
        <w:rPr>
          <w:rFonts w:ascii="Arial" w:hAnsi="Arial" w:cs="Arial"/>
          <w:sz w:val="16"/>
          <w:szCs w:val="16"/>
        </w:rPr>
        <w:t>post</w:t>
      </w:r>
      <w:r w:rsidR="00F511EA" w:rsidRPr="00EE4ADD">
        <w:rPr>
          <w:rFonts w:ascii="Arial" w:hAnsi="Arial" w:cs="Arial"/>
          <w:sz w:val="16"/>
          <w:szCs w:val="16"/>
        </w:rPr>
        <w:t xml:space="preserve"> 5000</w:t>
      </w:r>
      <w:r w:rsidRPr="00EE4ADD">
        <w:rPr>
          <w:rFonts w:ascii="Arial" w:hAnsi="Arial" w:cs="Arial"/>
          <w:sz w:val="16"/>
          <w:szCs w:val="16"/>
        </w:rPr>
        <w:t>.</w:t>
      </w:r>
    </w:p>
    <w:p w14:paraId="65B69DD5" w14:textId="77777777" w:rsidR="00E26C22" w:rsidRPr="00EE4ADD" w:rsidRDefault="00E26C22" w:rsidP="00EB28FD">
      <w:pPr>
        <w:rPr>
          <w:rFonts w:ascii="Arial" w:hAnsi="Arial" w:cs="Arial"/>
          <w:sz w:val="16"/>
          <w:szCs w:val="16"/>
        </w:rPr>
      </w:pPr>
    </w:p>
    <w:p w14:paraId="06BD34E2" w14:textId="77777777" w:rsidR="00EB2A1F" w:rsidRPr="00EE4ADD" w:rsidRDefault="00EB2A1F" w:rsidP="00EB28FD">
      <w:pPr>
        <w:rPr>
          <w:rFonts w:ascii="Arial" w:hAnsi="Arial" w:cs="Arial"/>
          <w:b/>
          <w:sz w:val="16"/>
          <w:szCs w:val="16"/>
        </w:rPr>
      </w:pPr>
      <w:r w:rsidRPr="00EE4ADD">
        <w:rPr>
          <w:rFonts w:ascii="Arial" w:hAnsi="Arial" w:cs="Arial"/>
          <w:b/>
          <w:sz w:val="16"/>
          <w:szCs w:val="16"/>
        </w:rPr>
        <w:t>Post 5400 Arbeidsgiveravgift</w:t>
      </w:r>
    </w:p>
    <w:p w14:paraId="23A26F6F" w14:textId="77777777" w:rsidR="00EB2A1F" w:rsidRPr="00EE4ADD" w:rsidRDefault="00EB2A1F" w:rsidP="00EB28FD">
      <w:pPr>
        <w:rPr>
          <w:rFonts w:ascii="Arial" w:hAnsi="Arial" w:cs="Arial"/>
          <w:sz w:val="16"/>
          <w:szCs w:val="16"/>
        </w:rPr>
      </w:pPr>
      <w:r w:rsidRPr="00EE4ADD">
        <w:rPr>
          <w:rFonts w:ascii="Arial" w:hAnsi="Arial" w:cs="Arial"/>
          <w:sz w:val="16"/>
          <w:szCs w:val="16"/>
        </w:rPr>
        <w:t>Her føres kostnader til arbeidsgiveravgift i perioden.</w:t>
      </w:r>
    </w:p>
    <w:p w14:paraId="2999CB0B" w14:textId="77777777" w:rsidR="00EB2A1F" w:rsidRPr="00EE4ADD" w:rsidRDefault="00EB2A1F" w:rsidP="00EB28FD">
      <w:pPr>
        <w:rPr>
          <w:rFonts w:ascii="Arial" w:hAnsi="Arial" w:cs="Arial"/>
          <w:sz w:val="16"/>
          <w:szCs w:val="16"/>
        </w:rPr>
      </w:pPr>
    </w:p>
    <w:p w14:paraId="0C0F370C" w14:textId="77777777" w:rsidR="00EB2A1F" w:rsidRPr="00EE4ADD" w:rsidRDefault="00EB2A1F" w:rsidP="00EB28FD">
      <w:pPr>
        <w:rPr>
          <w:rFonts w:ascii="Arial" w:hAnsi="Arial" w:cs="Arial"/>
          <w:b/>
          <w:sz w:val="16"/>
          <w:szCs w:val="16"/>
        </w:rPr>
      </w:pPr>
      <w:r w:rsidRPr="00EE4ADD">
        <w:rPr>
          <w:rFonts w:ascii="Arial" w:hAnsi="Arial" w:cs="Arial"/>
          <w:b/>
          <w:sz w:val="16"/>
          <w:szCs w:val="16"/>
        </w:rPr>
        <w:t xml:space="preserve">Post 5420 </w:t>
      </w:r>
      <w:r w:rsidR="00DF2B37" w:rsidRPr="00EE4ADD">
        <w:rPr>
          <w:rFonts w:ascii="Arial" w:hAnsi="Arial" w:cs="Arial"/>
          <w:b/>
          <w:sz w:val="16"/>
          <w:szCs w:val="16"/>
        </w:rPr>
        <w:t>Opplysnings</w:t>
      </w:r>
      <w:r w:rsidRPr="00EE4ADD">
        <w:rPr>
          <w:rFonts w:ascii="Arial" w:hAnsi="Arial" w:cs="Arial"/>
          <w:b/>
          <w:sz w:val="16"/>
          <w:szCs w:val="16"/>
        </w:rPr>
        <w:t>pliktig pensjonskostnad</w:t>
      </w:r>
    </w:p>
    <w:p w14:paraId="3EBF76DD" w14:textId="77777777" w:rsidR="00EB2A1F" w:rsidRPr="00EE4ADD" w:rsidRDefault="00EB2A1F" w:rsidP="00EB28FD">
      <w:pPr>
        <w:rPr>
          <w:rFonts w:ascii="Arial" w:hAnsi="Arial" w:cs="Arial"/>
          <w:sz w:val="16"/>
          <w:szCs w:val="16"/>
        </w:rPr>
      </w:pPr>
      <w:r w:rsidRPr="00EE4ADD">
        <w:rPr>
          <w:rFonts w:ascii="Arial" w:hAnsi="Arial" w:cs="Arial"/>
          <w:sz w:val="16"/>
          <w:szCs w:val="16"/>
        </w:rPr>
        <w:t>Her føres kostnader til løpende pensjonsutbetalinger.</w:t>
      </w:r>
    </w:p>
    <w:p w14:paraId="523FDC44" w14:textId="77777777" w:rsidR="00726D94" w:rsidRDefault="00726D94" w:rsidP="00EB28FD">
      <w:pPr>
        <w:rPr>
          <w:rFonts w:ascii="Arial" w:hAnsi="Arial" w:cs="Arial"/>
          <w:b/>
          <w:sz w:val="16"/>
          <w:szCs w:val="16"/>
        </w:rPr>
      </w:pPr>
    </w:p>
    <w:p w14:paraId="76F210B0" w14:textId="77777777" w:rsidR="00EB2A1F" w:rsidRPr="00EE4ADD" w:rsidRDefault="00EB2A1F" w:rsidP="00EB28FD">
      <w:pPr>
        <w:rPr>
          <w:rFonts w:ascii="Arial" w:hAnsi="Arial" w:cs="Arial"/>
          <w:b/>
          <w:sz w:val="16"/>
          <w:szCs w:val="16"/>
        </w:rPr>
      </w:pPr>
      <w:r w:rsidRPr="00EE4ADD">
        <w:rPr>
          <w:rFonts w:ascii="Arial" w:hAnsi="Arial" w:cs="Arial"/>
          <w:b/>
          <w:sz w:val="16"/>
          <w:szCs w:val="16"/>
        </w:rPr>
        <w:t>Post 5900 Annen personalkostnad</w:t>
      </w:r>
    </w:p>
    <w:p w14:paraId="3F773709" w14:textId="77777777" w:rsidR="00EB2A1F" w:rsidRPr="00EE4ADD" w:rsidRDefault="00EB2A1F" w:rsidP="00EB2A1F">
      <w:pPr>
        <w:pStyle w:val="Default"/>
        <w:rPr>
          <w:rFonts w:ascii="Arial" w:hAnsi="Arial" w:cs="Arial"/>
          <w:color w:val="auto"/>
          <w:sz w:val="16"/>
          <w:szCs w:val="16"/>
        </w:rPr>
      </w:pPr>
      <w:r w:rsidRPr="00EE4ADD">
        <w:rPr>
          <w:rFonts w:ascii="Arial" w:hAnsi="Arial" w:cs="Arial"/>
          <w:color w:val="auto"/>
          <w:sz w:val="16"/>
          <w:szCs w:val="16"/>
        </w:rPr>
        <w:t>Her føres personalgaver, kostnader til fri kantine, kurs, bedriftshytte, tjenesteboliger, bedriftsidrettslag o.l. Innbetalt premie etter lov om yrkesskadeforsikrin</w:t>
      </w:r>
      <w:r w:rsidR="00F511EA" w:rsidRPr="00EE4ADD">
        <w:rPr>
          <w:rFonts w:ascii="Arial" w:hAnsi="Arial" w:cs="Arial"/>
          <w:color w:val="auto"/>
          <w:sz w:val="16"/>
          <w:szCs w:val="16"/>
        </w:rPr>
        <w:t>g føres her. Merpremie for syke</w:t>
      </w:r>
      <w:r w:rsidRPr="00EE4ADD">
        <w:rPr>
          <w:rFonts w:ascii="Arial" w:hAnsi="Arial" w:cs="Arial"/>
          <w:color w:val="auto"/>
          <w:sz w:val="16"/>
          <w:szCs w:val="16"/>
        </w:rPr>
        <w:t xml:space="preserve">- og ulykkesforsikring utover lovbestemt yrkesskadeforsikring skal derimot, når arbeidstaker er begunstiget, behandles som lønn og føres i post 5000. </w:t>
      </w:r>
    </w:p>
    <w:p w14:paraId="5B871AED" w14:textId="77777777" w:rsidR="00EB2A1F" w:rsidRPr="00EE4ADD" w:rsidRDefault="00EB2A1F" w:rsidP="00EB2A1F">
      <w:pPr>
        <w:pStyle w:val="Default"/>
        <w:rPr>
          <w:rFonts w:ascii="Arial" w:hAnsi="Arial" w:cs="Arial"/>
          <w:color w:val="auto"/>
          <w:sz w:val="16"/>
          <w:szCs w:val="16"/>
        </w:rPr>
      </w:pPr>
      <w:r w:rsidRPr="00EE4ADD">
        <w:rPr>
          <w:rFonts w:ascii="Arial" w:hAnsi="Arial" w:cs="Arial"/>
          <w:color w:val="auto"/>
          <w:sz w:val="16"/>
          <w:szCs w:val="16"/>
        </w:rPr>
        <w:t xml:space="preserve">Her føres også kostnad til pensjoner som ikke er </w:t>
      </w:r>
      <w:r w:rsidR="00DF2B37" w:rsidRPr="00EE4ADD">
        <w:rPr>
          <w:rFonts w:ascii="Arial" w:hAnsi="Arial" w:cs="Arial"/>
          <w:color w:val="auto"/>
          <w:sz w:val="16"/>
          <w:szCs w:val="16"/>
        </w:rPr>
        <w:t>opplysning</w:t>
      </w:r>
      <w:r w:rsidRPr="00EE4ADD">
        <w:rPr>
          <w:rFonts w:ascii="Arial" w:hAnsi="Arial" w:cs="Arial"/>
          <w:color w:val="auto"/>
          <w:sz w:val="16"/>
          <w:szCs w:val="16"/>
        </w:rPr>
        <w:t xml:space="preserve">spliktig. </w:t>
      </w:r>
    </w:p>
    <w:p w14:paraId="2C7C88DA" w14:textId="786FD354" w:rsidR="00EB2A1F" w:rsidRDefault="00EB2A1F" w:rsidP="00EB2A1F">
      <w:pPr>
        <w:rPr>
          <w:rFonts w:ascii="Arial" w:hAnsi="Arial" w:cs="Arial"/>
          <w:sz w:val="16"/>
          <w:szCs w:val="16"/>
        </w:rPr>
      </w:pPr>
      <w:r w:rsidRPr="00EE4ADD">
        <w:rPr>
          <w:rFonts w:ascii="Arial" w:hAnsi="Arial" w:cs="Arial"/>
          <w:sz w:val="16"/>
          <w:szCs w:val="16"/>
        </w:rPr>
        <w:t xml:space="preserve">Korreksjoner for forskjeller mellom regnskapsmessige og skattemessige pensjonskostnader framkommer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postene 72 – 7</w:t>
      </w:r>
      <w:r w:rsidR="00C75620" w:rsidRPr="00EE4ADD">
        <w:rPr>
          <w:rFonts w:ascii="Arial" w:hAnsi="Arial" w:cs="Arial"/>
          <w:sz w:val="16"/>
          <w:szCs w:val="16"/>
        </w:rPr>
        <w:t>4, samt spesifiseres i post 0683/0685</w:t>
      </w:r>
      <w:r w:rsidRPr="00EE4ADD">
        <w:rPr>
          <w:rFonts w:ascii="Arial" w:hAnsi="Arial" w:cs="Arial"/>
          <w:sz w:val="16"/>
          <w:szCs w:val="16"/>
        </w:rPr>
        <w:t xml:space="preserve">. Engangspremie til forsikringsselskap til avløsning av løpende aktuelle </w:t>
      </w:r>
      <w:r w:rsidRPr="00EE4ADD">
        <w:rPr>
          <w:rFonts w:ascii="Arial" w:hAnsi="Arial" w:cs="Arial"/>
          <w:sz w:val="16"/>
          <w:szCs w:val="16"/>
        </w:rPr>
        <w:lastRenderedPageBreak/>
        <w:t>pensjonsforpliktelser til tidligere ansatt er fradragsberettiget.</w:t>
      </w:r>
    </w:p>
    <w:p w14:paraId="750B25E3" w14:textId="77777777" w:rsidR="009C291D" w:rsidRPr="00EE4ADD" w:rsidRDefault="009C291D" w:rsidP="00EB2A1F">
      <w:pPr>
        <w:rPr>
          <w:rFonts w:ascii="Arial" w:hAnsi="Arial" w:cs="Arial"/>
          <w:sz w:val="16"/>
          <w:szCs w:val="16"/>
        </w:rPr>
      </w:pPr>
    </w:p>
    <w:p w14:paraId="0DE6D919" w14:textId="77777777" w:rsidR="00EB2A1F" w:rsidRPr="00EE4ADD" w:rsidRDefault="00EB2A1F" w:rsidP="00EB2A1F">
      <w:pPr>
        <w:rPr>
          <w:rFonts w:ascii="Arial" w:hAnsi="Arial" w:cs="Arial"/>
          <w:b/>
          <w:sz w:val="16"/>
          <w:szCs w:val="16"/>
        </w:rPr>
      </w:pPr>
      <w:r w:rsidRPr="00EE4ADD">
        <w:rPr>
          <w:rFonts w:ascii="Arial" w:hAnsi="Arial" w:cs="Arial"/>
          <w:b/>
          <w:sz w:val="16"/>
          <w:szCs w:val="16"/>
        </w:rPr>
        <w:t>Post 6001 Avskriving på produksjonsinnretning og rørledning</w:t>
      </w:r>
    </w:p>
    <w:p w14:paraId="6C234CE0" w14:textId="77777777" w:rsidR="00EB2A1F" w:rsidRPr="00EE4ADD" w:rsidRDefault="00EB2A1F" w:rsidP="00EB2A1F">
      <w:pPr>
        <w:rPr>
          <w:rFonts w:ascii="Arial" w:hAnsi="Arial" w:cs="Arial"/>
          <w:sz w:val="16"/>
          <w:szCs w:val="16"/>
        </w:rPr>
      </w:pPr>
      <w:r w:rsidRPr="00EE4ADD">
        <w:rPr>
          <w:rFonts w:ascii="Arial" w:hAnsi="Arial" w:cs="Arial"/>
          <w:sz w:val="16"/>
          <w:szCs w:val="16"/>
        </w:rPr>
        <w:t>Her føres regnskapsmessige avskrivninger etter regnskapslovens regler på produksjonsinnretning og rørledning som definert i petroleumsskattelovens § 3 b.</w:t>
      </w:r>
      <w:r w:rsidR="00C6439A" w:rsidRPr="00EE4ADD">
        <w:rPr>
          <w:rFonts w:ascii="Arial" w:hAnsi="Arial" w:cs="Arial"/>
          <w:sz w:val="16"/>
          <w:szCs w:val="16"/>
        </w:rPr>
        <w:t xml:space="preserve"> Korreksjoner for skattemessige forhold fremkommer i </w:t>
      </w:r>
      <w:proofErr w:type="spellStart"/>
      <w:r w:rsidR="00C6439A" w:rsidRPr="00EE4ADD">
        <w:rPr>
          <w:rFonts w:ascii="Arial" w:hAnsi="Arial" w:cs="Arial"/>
          <w:sz w:val="16"/>
          <w:szCs w:val="16"/>
        </w:rPr>
        <w:t>forskjellsskjemaet</w:t>
      </w:r>
      <w:proofErr w:type="spellEnd"/>
      <w:r w:rsidR="00C6439A" w:rsidRPr="00EE4ADD">
        <w:rPr>
          <w:rFonts w:ascii="Arial" w:hAnsi="Arial" w:cs="Arial"/>
          <w:sz w:val="16"/>
          <w:szCs w:val="16"/>
        </w:rPr>
        <w:t xml:space="preserve"> postene 1 – 3, </w:t>
      </w:r>
      <w:r w:rsidR="00EA1782" w:rsidRPr="00EE4ADD">
        <w:rPr>
          <w:rFonts w:ascii="Arial" w:hAnsi="Arial" w:cs="Arial"/>
          <w:sz w:val="16"/>
          <w:szCs w:val="16"/>
        </w:rPr>
        <w:t>samt inkluderes</w:t>
      </w:r>
      <w:r w:rsidR="00C6439A" w:rsidRPr="00EE4ADD">
        <w:rPr>
          <w:rFonts w:ascii="Arial" w:hAnsi="Arial" w:cs="Arial"/>
          <w:sz w:val="16"/>
          <w:szCs w:val="16"/>
        </w:rPr>
        <w:t xml:space="preserve"> i post 0670.</w:t>
      </w:r>
    </w:p>
    <w:p w14:paraId="21492171" w14:textId="77777777" w:rsidR="00C6439A" w:rsidRPr="00EE4ADD" w:rsidRDefault="00C6439A" w:rsidP="00EB2A1F">
      <w:pPr>
        <w:rPr>
          <w:rFonts w:ascii="Arial" w:hAnsi="Arial" w:cs="Arial"/>
          <w:sz w:val="16"/>
          <w:szCs w:val="16"/>
        </w:rPr>
      </w:pPr>
    </w:p>
    <w:p w14:paraId="0D94AD77" w14:textId="77777777" w:rsidR="00C6439A" w:rsidRPr="00EE4ADD" w:rsidRDefault="00C6439A" w:rsidP="00EB2A1F">
      <w:pPr>
        <w:rPr>
          <w:rFonts w:ascii="Arial" w:hAnsi="Arial" w:cs="Arial"/>
          <w:b/>
          <w:sz w:val="16"/>
          <w:szCs w:val="16"/>
        </w:rPr>
      </w:pPr>
      <w:r w:rsidRPr="00EE4ADD">
        <w:rPr>
          <w:rFonts w:ascii="Arial" w:hAnsi="Arial" w:cs="Arial"/>
          <w:b/>
          <w:sz w:val="16"/>
          <w:szCs w:val="16"/>
        </w:rPr>
        <w:t>Post 6002 Avskriving på fjernings- og nedstengningseiendeler</w:t>
      </w:r>
    </w:p>
    <w:p w14:paraId="1BCF77AA" w14:textId="77777777" w:rsidR="00C6439A" w:rsidRPr="00EE4ADD" w:rsidRDefault="00C6439A" w:rsidP="00EB2A1F">
      <w:pPr>
        <w:rPr>
          <w:rFonts w:ascii="Arial" w:hAnsi="Arial" w:cs="Arial"/>
          <w:sz w:val="16"/>
          <w:szCs w:val="16"/>
        </w:rPr>
      </w:pPr>
      <w:r w:rsidRPr="00EE4ADD">
        <w:rPr>
          <w:rFonts w:ascii="Arial" w:hAnsi="Arial" w:cs="Arial"/>
          <w:sz w:val="16"/>
          <w:szCs w:val="16"/>
        </w:rPr>
        <w:t xml:space="preserve">Her føres regnskapsmessige avskrivninger etter regnskapslovens regler. Korreksjoner for skattemessige forhold fremkommer i </w:t>
      </w:r>
      <w:proofErr w:type="spellStart"/>
      <w:r w:rsidR="000E345B" w:rsidRPr="00EE4ADD">
        <w:rPr>
          <w:rFonts w:ascii="Arial" w:hAnsi="Arial" w:cs="Arial"/>
          <w:sz w:val="16"/>
          <w:szCs w:val="16"/>
        </w:rPr>
        <w:t>forskjellsskjemaet</w:t>
      </w:r>
      <w:proofErr w:type="spellEnd"/>
      <w:r w:rsidR="00A65919" w:rsidRPr="00EE4ADD">
        <w:rPr>
          <w:rFonts w:ascii="Arial" w:hAnsi="Arial" w:cs="Arial"/>
          <w:sz w:val="16"/>
          <w:szCs w:val="16"/>
        </w:rPr>
        <w:t xml:space="preserve"> </w:t>
      </w:r>
      <w:r w:rsidR="009C6F51" w:rsidRPr="00EE4ADD">
        <w:rPr>
          <w:rFonts w:ascii="Arial" w:hAnsi="Arial" w:cs="Arial"/>
          <w:sz w:val="16"/>
          <w:szCs w:val="16"/>
        </w:rPr>
        <w:t>postene</w:t>
      </w:r>
      <w:r w:rsidR="00A65919" w:rsidRPr="00EE4ADD">
        <w:rPr>
          <w:rFonts w:ascii="Arial" w:hAnsi="Arial" w:cs="Arial"/>
          <w:sz w:val="16"/>
          <w:szCs w:val="16"/>
        </w:rPr>
        <w:t xml:space="preserve"> 1 – 3</w:t>
      </w:r>
      <w:r w:rsidRPr="00EE4ADD">
        <w:rPr>
          <w:rFonts w:ascii="Arial" w:hAnsi="Arial" w:cs="Arial"/>
          <w:sz w:val="16"/>
          <w:szCs w:val="16"/>
        </w:rPr>
        <w:t xml:space="preserve">, samt </w:t>
      </w:r>
      <w:r w:rsidR="00A65919" w:rsidRPr="00EE4ADD">
        <w:rPr>
          <w:rFonts w:ascii="Arial" w:hAnsi="Arial" w:cs="Arial"/>
          <w:sz w:val="16"/>
          <w:szCs w:val="16"/>
        </w:rPr>
        <w:t xml:space="preserve">inkluderes </w:t>
      </w:r>
      <w:r w:rsidRPr="00EE4ADD">
        <w:rPr>
          <w:rFonts w:ascii="Arial" w:hAnsi="Arial" w:cs="Arial"/>
          <w:sz w:val="16"/>
          <w:szCs w:val="16"/>
        </w:rPr>
        <w:t>i post 06</w:t>
      </w:r>
      <w:r w:rsidR="00A65919" w:rsidRPr="00EE4ADD">
        <w:rPr>
          <w:rFonts w:ascii="Arial" w:hAnsi="Arial" w:cs="Arial"/>
          <w:sz w:val="16"/>
          <w:szCs w:val="16"/>
        </w:rPr>
        <w:t>70</w:t>
      </w:r>
      <w:r w:rsidRPr="00EE4ADD">
        <w:rPr>
          <w:rFonts w:ascii="Arial" w:hAnsi="Arial" w:cs="Arial"/>
          <w:sz w:val="16"/>
          <w:szCs w:val="16"/>
        </w:rPr>
        <w:t>.</w:t>
      </w:r>
    </w:p>
    <w:p w14:paraId="012E688A" w14:textId="77777777" w:rsidR="005278AE" w:rsidRPr="00EE4ADD" w:rsidRDefault="005278AE" w:rsidP="00EB2A1F">
      <w:pPr>
        <w:rPr>
          <w:rFonts w:ascii="Arial" w:hAnsi="Arial" w:cs="Arial"/>
          <w:sz w:val="16"/>
          <w:szCs w:val="16"/>
        </w:rPr>
      </w:pPr>
    </w:p>
    <w:p w14:paraId="6C6D16F3" w14:textId="77777777" w:rsidR="005278AE" w:rsidRPr="00EE4ADD" w:rsidRDefault="005278AE" w:rsidP="00EB2A1F">
      <w:pPr>
        <w:rPr>
          <w:rFonts w:ascii="Arial" w:hAnsi="Arial" w:cs="Arial"/>
          <w:b/>
          <w:sz w:val="16"/>
          <w:szCs w:val="16"/>
        </w:rPr>
      </w:pPr>
      <w:r w:rsidRPr="00EE4ADD">
        <w:rPr>
          <w:rFonts w:ascii="Arial" w:hAnsi="Arial" w:cs="Arial"/>
          <w:b/>
          <w:sz w:val="16"/>
          <w:szCs w:val="16"/>
        </w:rPr>
        <w:t>Post 6004 Annen avskriving</w:t>
      </w:r>
    </w:p>
    <w:p w14:paraId="3016578C" w14:textId="7842D88A" w:rsidR="005278AE" w:rsidRPr="00EE4ADD" w:rsidRDefault="005278AE" w:rsidP="005278AE">
      <w:pPr>
        <w:rPr>
          <w:rFonts w:ascii="Arial" w:hAnsi="Arial" w:cs="Arial"/>
          <w:sz w:val="16"/>
          <w:szCs w:val="16"/>
        </w:rPr>
      </w:pPr>
      <w:r w:rsidRPr="00EE4ADD">
        <w:rPr>
          <w:rFonts w:ascii="Arial" w:hAnsi="Arial" w:cs="Arial"/>
          <w:sz w:val="16"/>
          <w:szCs w:val="16"/>
        </w:rPr>
        <w:t>Her føres regnskapsmessige avskrivninger etter regnskapslovens regler på eiendeler som ikke omfattes av postene ovenfor. Korreksjoner for skattemessige forhold fremkommer</w:t>
      </w:r>
      <w:r w:rsidR="00F511EA" w:rsidRPr="00EE4ADD">
        <w:rPr>
          <w:rFonts w:ascii="Arial" w:hAnsi="Arial" w:cs="Arial"/>
          <w:sz w:val="16"/>
          <w:szCs w:val="16"/>
        </w:rPr>
        <w:t xml:space="preserve"> i </w:t>
      </w:r>
      <w:proofErr w:type="spellStart"/>
      <w:r w:rsidR="00F511EA" w:rsidRPr="00EE4ADD">
        <w:rPr>
          <w:rFonts w:ascii="Arial" w:hAnsi="Arial" w:cs="Arial"/>
          <w:sz w:val="16"/>
          <w:szCs w:val="16"/>
        </w:rPr>
        <w:t>forskjellsskjemaet</w:t>
      </w:r>
      <w:proofErr w:type="spellEnd"/>
      <w:r w:rsidR="00F511EA" w:rsidRPr="00EE4ADD">
        <w:rPr>
          <w:rFonts w:ascii="Arial" w:hAnsi="Arial" w:cs="Arial"/>
          <w:sz w:val="16"/>
          <w:szCs w:val="16"/>
        </w:rPr>
        <w:t xml:space="preserve"> </w:t>
      </w:r>
      <w:r w:rsidR="009C291D" w:rsidRPr="00EE4ADD">
        <w:rPr>
          <w:rFonts w:ascii="Arial" w:hAnsi="Arial" w:cs="Arial"/>
          <w:sz w:val="16"/>
          <w:szCs w:val="16"/>
        </w:rPr>
        <w:t>postene 1</w:t>
      </w:r>
      <w:r w:rsidR="00F511EA" w:rsidRPr="00EE4ADD">
        <w:rPr>
          <w:rFonts w:ascii="Arial" w:hAnsi="Arial" w:cs="Arial"/>
          <w:sz w:val="16"/>
          <w:szCs w:val="16"/>
        </w:rPr>
        <w:t> </w:t>
      </w:r>
      <w:r w:rsidRPr="00EE4ADD">
        <w:rPr>
          <w:rFonts w:ascii="Arial" w:hAnsi="Arial" w:cs="Arial"/>
          <w:sz w:val="16"/>
          <w:szCs w:val="16"/>
        </w:rPr>
        <w:t>–</w:t>
      </w:r>
      <w:r w:rsidR="00F511EA" w:rsidRPr="00EE4ADD">
        <w:rPr>
          <w:rFonts w:ascii="Arial" w:hAnsi="Arial" w:cs="Arial"/>
          <w:sz w:val="16"/>
          <w:szCs w:val="16"/>
        </w:rPr>
        <w:t> </w:t>
      </w:r>
      <w:r w:rsidRPr="00EE4ADD">
        <w:rPr>
          <w:rFonts w:ascii="Arial" w:hAnsi="Arial" w:cs="Arial"/>
          <w:sz w:val="16"/>
          <w:szCs w:val="16"/>
        </w:rPr>
        <w:t xml:space="preserve">3, samt </w:t>
      </w:r>
      <w:r w:rsidR="005D3A69" w:rsidRPr="00EE4ADD">
        <w:rPr>
          <w:rFonts w:ascii="Arial" w:hAnsi="Arial" w:cs="Arial"/>
          <w:sz w:val="16"/>
          <w:szCs w:val="16"/>
        </w:rPr>
        <w:t xml:space="preserve">inkluderes </w:t>
      </w:r>
      <w:r w:rsidRPr="00EE4ADD">
        <w:rPr>
          <w:rFonts w:ascii="Arial" w:hAnsi="Arial" w:cs="Arial"/>
          <w:sz w:val="16"/>
          <w:szCs w:val="16"/>
        </w:rPr>
        <w:t>i post 0670.</w:t>
      </w:r>
    </w:p>
    <w:p w14:paraId="64297132" w14:textId="77777777" w:rsidR="005278AE" w:rsidRPr="00EE4ADD" w:rsidRDefault="005278AE" w:rsidP="00EB2A1F">
      <w:pPr>
        <w:rPr>
          <w:rFonts w:ascii="Arial" w:hAnsi="Arial" w:cs="Arial"/>
          <w:sz w:val="16"/>
          <w:szCs w:val="16"/>
        </w:rPr>
      </w:pPr>
    </w:p>
    <w:p w14:paraId="24E8751D" w14:textId="77777777" w:rsidR="00EA1782" w:rsidRPr="00EE4ADD" w:rsidRDefault="00EA1782" w:rsidP="00EB2A1F">
      <w:pPr>
        <w:rPr>
          <w:rFonts w:ascii="Arial" w:hAnsi="Arial" w:cs="Arial"/>
          <w:b/>
          <w:sz w:val="16"/>
          <w:szCs w:val="16"/>
        </w:rPr>
      </w:pPr>
      <w:r w:rsidRPr="00EE4ADD">
        <w:rPr>
          <w:rFonts w:ascii="Arial" w:hAnsi="Arial" w:cs="Arial"/>
          <w:b/>
          <w:sz w:val="16"/>
          <w:szCs w:val="16"/>
        </w:rPr>
        <w:t>Post 6051 Nedskriving på produksjonsinnretning og rørledning</w:t>
      </w:r>
    </w:p>
    <w:p w14:paraId="04E1AD3C" w14:textId="77777777" w:rsidR="005D3A69" w:rsidRPr="00EE4ADD" w:rsidRDefault="00EA1782" w:rsidP="00EB2A1F">
      <w:pPr>
        <w:rPr>
          <w:rFonts w:ascii="Arial" w:hAnsi="Arial" w:cs="Arial"/>
          <w:sz w:val="16"/>
          <w:szCs w:val="16"/>
        </w:rPr>
      </w:pPr>
      <w:r w:rsidRPr="00EE4ADD">
        <w:rPr>
          <w:rFonts w:ascii="Arial" w:hAnsi="Arial" w:cs="Arial"/>
          <w:sz w:val="16"/>
          <w:szCs w:val="16"/>
        </w:rPr>
        <w:t xml:space="preserve">Her føres regnskapsmessig nedskriving på anleggsmidler som spesifisert </w:t>
      </w:r>
      <w:r w:rsidR="000E345B" w:rsidRPr="00EE4ADD">
        <w:rPr>
          <w:rFonts w:ascii="Arial" w:hAnsi="Arial" w:cs="Arial"/>
          <w:sz w:val="16"/>
          <w:szCs w:val="16"/>
        </w:rPr>
        <w:t xml:space="preserve">i rettledningen til </w:t>
      </w:r>
      <w:r w:rsidRPr="00EE4ADD">
        <w:rPr>
          <w:rFonts w:ascii="Arial" w:hAnsi="Arial" w:cs="Arial"/>
          <w:sz w:val="16"/>
          <w:szCs w:val="16"/>
        </w:rPr>
        <w:t xml:space="preserve">post 6001, når verdireduksjonen skyldes årsaker som ikke er av forbigående art, jf. regnskapsloven § 5-3 annet ledd. Korreksjoner for skattemessige forhold fremkommer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postene </w:t>
      </w:r>
    </w:p>
    <w:p w14:paraId="60BF8626" w14:textId="77777777" w:rsidR="00EA1782" w:rsidRPr="00EE4ADD" w:rsidRDefault="00EA1782" w:rsidP="00EB2A1F">
      <w:pPr>
        <w:rPr>
          <w:rFonts w:ascii="Arial" w:hAnsi="Arial" w:cs="Arial"/>
          <w:sz w:val="16"/>
          <w:szCs w:val="16"/>
        </w:rPr>
      </w:pPr>
      <w:r w:rsidRPr="00EE4ADD">
        <w:rPr>
          <w:rFonts w:ascii="Arial" w:hAnsi="Arial" w:cs="Arial"/>
          <w:sz w:val="16"/>
          <w:szCs w:val="16"/>
        </w:rPr>
        <w:t>1 – 3, samt inkluderes i post 0670.</w:t>
      </w:r>
    </w:p>
    <w:p w14:paraId="2E8A5837" w14:textId="77777777" w:rsidR="00EA1782" w:rsidRPr="00EE4ADD" w:rsidRDefault="00EA1782" w:rsidP="00EB2A1F">
      <w:pPr>
        <w:rPr>
          <w:rFonts w:ascii="Arial" w:hAnsi="Arial" w:cs="Arial"/>
          <w:sz w:val="16"/>
          <w:szCs w:val="16"/>
        </w:rPr>
      </w:pPr>
    </w:p>
    <w:p w14:paraId="0C670BDA" w14:textId="77777777" w:rsidR="00EA1782" w:rsidRPr="00EE4ADD" w:rsidRDefault="00EA1782" w:rsidP="00EB2A1F">
      <w:pPr>
        <w:rPr>
          <w:rFonts w:ascii="Arial" w:hAnsi="Arial" w:cs="Arial"/>
          <w:b/>
          <w:sz w:val="16"/>
          <w:szCs w:val="16"/>
        </w:rPr>
      </w:pPr>
      <w:r w:rsidRPr="00EE4ADD">
        <w:rPr>
          <w:rFonts w:ascii="Arial" w:hAnsi="Arial" w:cs="Arial"/>
          <w:b/>
          <w:sz w:val="16"/>
          <w:szCs w:val="16"/>
        </w:rPr>
        <w:t>Post 6052 Nedskriving på aktiverte letekostnader</w:t>
      </w:r>
    </w:p>
    <w:p w14:paraId="683E63D0" w14:textId="77777777" w:rsidR="005D3A69" w:rsidRPr="00EE4ADD" w:rsidRDefault="00EA1782" w:rsidP="00EB2A1F">
      <w:pPr>
        <w:rPr>
          <w:rFonts w:ascii="Arial" w:hAnsi="Arial" w:cs="Arial"/>
          <w:sz w:val="16"/>
          <w:szCs w:val="16"/>
        </w:rPr>
      </w:pPr>
      <w:r w:rsidRPr="00EE4ADD">
        <w:rPr>
          <w:rFonts w:ascii="Arial" w:hAnsi="Arial" w:cs="Arial"/>
          <w:sz w:val="16"/>
          <w:szCs w:val="16"/>
        </w:rPr>
        <w:t xml:space="preserve">Her føres regnskapsmessig nedskriving på aktiverte letekostnader når verdireduksjonen skyldes årsaker som ikke er av forbigående art, jf. regnskapsloven § 5-3 annet ledd. Korreksjoner for skattemessige forhold fremkommer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postene </w:t>
      </w:r>
    </w:p>
    <w:p w14:paraId="3C88168D" w14:textId="77777777" w:rsidR="00EA1782" w:rsidRDefault="00EA1782" w:rsidP="00EB2A1F">
      <w:pPr>
        <w:rPr>
          <w:rFonts w:ascii="Arial" w:hAnsi="Arial" w:cs="Arial"/>
          <w:sz w:val="16"/>
          <w:szCs w:val="16"/>
        </w:rPr>
      </w:pPr>
      <w:r w:rsidRPr="00EE4ADD">
        <w:rPr>
          <w:rFonts w:ascii="Arial" w:hAnsi="Arial" w:cs="Arial"/>
          <w:sz w:val="16"/>
          <w:szCs w:val="16"/>
        </w:rPr>
        <w:t>1 – 3, samt inkluderes i post 0670.</w:t>
      </w:r>
    </w:p>
    <w:p w14:paraId="4BD5FFF4" w14:textId="77777777" w:rsidR="00726D94" w:rsidRDefault="00726D94" w:rsidP="00EB2A1F">
      <w:pPr>
        <w:rPr>
          <w:rFonts w:ascii="Arial" w:hAnsi="Arial" w:cs="Arial"/>
          <w:b/>
          <w:sz w:val="16"/>
          <w:szCs w:val="16"/>
        </w:rPr>
      </w:pPr>
    </w:p>
    <w:p w14:paraId="6BC92096" w14:textId="77777777" w:rsidR="004564DA" w:rsidRDefault="004564DA" w:rsidP="00EB2A1F">
      <w:pPr>
        <w:rPr>
          <w:rFonts w:ascii="Arial" w:hAnsi="Arial" w:cs="Arial"/>
          <w:b/>
          <w:sz w:val="16"/>
          <w:szCs w:val="16"/>
        </w:rPr>
      </w:pPr>
      <w:r>
        <w:rPr>
          <w:rFonts w:ascii="Arial" w:hAnsi="Arial" w:cs="Arial"/>
          <w:b/>
          <w:sz w:val="16"/>
          <w:szCs w:val="16"/>
        </w:rPr>
        <w:t>Post 6053 Nedskriving på anlegg under utførelse</w:t>
      </w:r>
    </w:p>
    <w:p w14:paraId="1DF3F861" w14:textId="77777777" w:rsidR="004564DA" w:rsidRPr="00EE4ADD" w:rsidRDefault="004564DA" w:rsidP="004564DA">
      <w:pPr>
        <w:rPr>
          <w:rFonts w:ascii="Arial" w:hAnsi="Arial" w:cs="Arial"/>
          <w:sz w:val="16"/>
          <w:szCs w:val="16"/>
        </w:rPr>
      </w:pPr>
      <w:r>
        <w:rPr>
          <w:rFonts w:ascii="Arial" w:hAnsi="Arial" w:cs="Arial"/>
          <w:sz w:val="16"/>
          <w:szCs w:val="16"/>
        </w:rPr>
        <w:t xml:space="preserve">Her føres regnskapsmessig nedskriving på anlegg under utførelse </w:t>
      </w:r>
      <w:r w:rsidRPr="00EE4ADD">
        <w:rPr>
          <w:rFonts w:ascii="Arial" w:hAnsi="Arial" w:cs="Arial"/>
          <w:sz w:val="16"/>
          <w:szCs w:val="16"/>
        </w:rPr>
        <w:t xml:space="preserve">når verdireduksjonen skyldes årsaker som ikke er av forbigående art, jf. regnskapsloven § 5-3 annet ledd. Korreksjoner for skattemessige forhold fremkommer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postene </w:t>
      </w:r>
    </w:p>
    <w:p w14:paraId="338C6BA5" w14:textId="77777777" w:rsidR="004564DA" w:rsidRPr="004564DA" w:rsidRDefault="004564DA" w:rsidP="004564DA">
      <w:pPr>
        <w:rPr>
          <w:rFonts w:ascii="Arial" w:hAnsi="Arial" w:cs="Arial"/>
          <w:sz w:val="16"/>
          <w:szCs w:val="16"/>
        </w:rPr>
      </w:pPr>
      <w:r w:rsidRPr="00EE4ADD">
        <w:rPr>
          <w:rFonts w:ascii="Arial" w:hAnsi="Arial" w:cs="Arial"/>
          <w:sz w:val="16"/>
          <w:szCs w:val="16"/>
        </w:rPr>
        <w:t>1 – 3, samt inkluderes i post 0670.</w:t>
      </w:r>
    </w:p>
    <w:p w14:paraId="2D0A5A94" w14:textId="77777777" w:rsidR="00EA1782" w:rsidRPr="00EE4ADD" w:rsidRDefault="00EA1782" w:rsidP="00EB2A1F">
      <w:pPr>
        <w:rPr>
          <w:rFonts w:ascii="Arial" w:hAnsi="Arial" w:cs="Arial"/>
          <w:sz w:val="16"/>
          <w:szCs w:val="16"/>
        </w:rPr>
      </w:pPr>
    </w:p>
    <w:p w14:paraId="0141BE1B" w14:textId="77777777" w:rsidR="00EA1782" w:rsidRPr="00EE4ADD" w:rsidRDefault="00EA1782" w:rsidP="00EB2A1F">
      <w:pPr>
        <w:rPr>
          <w:rFonts w:ascii="Arial" w:hAnsi="Arial" w:cs="Arial"/>
          <w:b/>
          <w:sz w:val="16"/>
          <w:szCs w:val="16"/>
        </w:rPr>
      </w:pPr>
      <w:r w:rsidRPr="00EE4ADD">
        <w:rPr>
          <w:rFonts w:ascii="Arial" w:hAnsi="Arial" w:cs="Arial"/>
          <w:b/>
          <w:sz w:val="16"/>
          <w:szCs w:val="16"/>
        </w:rPr>
        <w:t>Post 605</w:t>
      </w:r>
      <w:r w:rsidR="004564DA">
        <w:rPr>
          <w:rFonts w:ascii="Arial" w:hAnsi="Arial" w:cs="Arial"/>
          <w:b/>
          <w:sz w:val="16"/>
          <w:szCs w:val="16"/>
        </w:rPr>
        <w:t>4</w:t>
      </w:r>
      <w:r w:rsidRPr="00EE4ADD">
        <w:rPr>
          <w:rFonts w:ascii="Arial" w:hAnsi="Arial" w:cs="Arial"/>
          <w:b/>
          <w:sz w:val="16"/>
          <w:szCs w:val="16"/>
        </w:rPr>
        <w:t xml:space="preserve"> Annen nedskriving</w:t>
      </w:r>
    </w:p>
    <w:p w14:paraId="5226B938" w14:textId="77777777" w:rsidR="005D3A69" w:rsidRPr="00EE4ADD" w:rsidRDefault="00EA1782" w:rsidP="00EA1782">
      <w:pPr>
        <w:rPr>
          <w:rFonts w:ascii="Arial" w:hAnsi="Arial" w:cs="Arial"/>
          <w:sz w:val="16"/>
          <w:szCs w:val="16"/>
        </w:rPr>
      </w:pPr>
      <w:r w:rsidRPr="00EE4ADD">
        <w:rPr>
          <w:rFonts w:ascii="Arial" w:hAnsi="Arial" w:cs="Arial"/>
          <w:sz w:val="16"/>
          <w:szCs w:val="16"/>
        </w:rPr>
        <w:t xml:space="preserve">Her føres regnskapsmessig nedskriving på anleggsmidler som ikke inngår i postene foran, når verdireduksjonen skyldes årsaker som ikke er av forbigående art, </w:t>
      </w:r>
    </w:p>
    <w:p w14:paraId="329C8804" w14:textId="77777777" w:rsidR="005D3A69" w:rsidRPr="00EE4ADD" w:rsidRDefault="00EA1782" w:rsidP="00EA1782">
      <w:pPr>
        <w:rPr>
          <w:rFonts w:ascii="Arial" w:hAnsi="Arial" w:cs="Arial"/>
          <w:sz w:val="16"/>
          <w:szCs w:val="16"/>
        </w:rPr>
      </w:pPr>
      <w:r w:rsidRPr="00EE4ADD">
        <w:rPr>
          <w:rFonts w:ascii="Arial" w:hAnsi="Arial" w:cs="Arial"/>
          <w:sz w:val="16"/>
          <w:szCs w:val="16"/>
        </w:rPr>
        <w:t xml:space="preserve">jf. regnskapsloven § 5-3 annet ledd. Korreksjoner for skattemessige forhold fremkommer i </w:t>
      </w:r>
      <w:proofErr w:type="spellStart"/>
      <w:r w:rsidRPr="00EE4ADD">
        <w:rPr>
          <w:rFonts w:ascii="Arial" w:hAnsi="Arial" w:cs="Arial"/>
          <w:sz w:val="16"/>
          <w:szCs w:val="16"/>
        </w:rPr>
        <w:t>f</w:t>
      </w:r>
      <w:r w:rsidR="005D3A69" w:rsidRPr="00EE4ADD">
        <w:rPr>
          <w:rFonts w:ascii="Arial" w:hAnsi="Arial" w:cs="Arial"/>
          <w:sz w:val="16"/>
          <w:szCs w:val="16"/>
        </w:rPr>
        <w:t>orskjellsskjemaet</w:t>
      </w:r>
      <w:proofErr w:type="spellEnd"/>
      <w:r w:rsidR="005D3A69" w:rsidRPr="00EE4ADD">
        <w:rPr>
          <w:rFonts w:ascii="Arial" w:hAnsi="Arial" w:cs="Arial"/>
          <w:sz w:val="16"/>
          <w:szCs w:val="16"/>
        </w:rPr>
        <w:t xml:space="preserve"> postene </w:t>
      </w:r>
    </w:p>
    <w:p w14:paraId="3A1ACB42" w14:textId="77777777" w:rsidR="00EA1782" w:rsidRPr="00EE4ADD" w:rsidRDefault="005D3A69" w:rsidP="00EA1782">
      <w:pPr>
        <w:rPr>
          <w:rFonts w:ascii="Arial" w:hAnsi="Arial" w:cs="Arial"/>
          <w:sz w:val="16"/>
          <w:szCs w:val="16"/>
        </w:rPr>
      </w:pPr>
      <w:r w:rsidRPr="00EE4ADD">
        <w:rPr>
          <w:rFonts w:ascii="Arial" w:hAnsi="Arial" w:cs="Arial"/>
          <w:sz w:val="16"/>
          <w:szCs w:val="16"/>
        </w:rPr>
        <w:t xml:space="preserve">1 – </w:t>
      </w:r>
      <w:r w:rsidR="00EA1782" w:rsidRPr="00EE4ADD">
        <w:rPr>
          <w:rFonts w:ascii="Arial" w:hAnsi="Arial" w:cs="Arial"/>
          <w:sz w:val="16"/>
          <w:szCs w:val="16"/>
        </w:rPr>
        <w:t>3, samt inkluderes i post 0670.</w:t>
      </w:r>
    </w:p>
    <w:p w14:paraId="30F47998" w14:textId="77777777" w:rsidR="00EA1782" w:rsidRPr="00EE4ADD" w:rsidRDefault="00EA1782" w:rsidP="00EB2A1F">
      <w:pPr>
        <w:rPr>
          <w:rFonts w:ascii="Arial" w:hAnsi="Arial" w:cs="Arial"/>
          <w:b/>
          <w:sz w:val="16"/>
          <w:szCs w:val="16"/>
        </w:rPr>
      </w:pPr>
    </w:p>
    <w:p w14:paraId="2DE99529" w14:textId="77777777" w:rsidR="008C3EA7" w:rsidRPr="00EE4ADD" w:rsidRDefault="008C3EA7" w:rsidP="00EB2A1F">
      <w:pPr>
        <w:rPr>
          <w:rFonts w:ascii="Arial" w:hAnsi="Arial" w:cs="Arial"/>
          <w:b/>
          <w:sz w:val="16"/>
          <w:szCs w:val="16"/>
        </w:rPr>
      </w:pPr>
      <w:r w:rsidRPr="00EE4ADD">
        <w:rPr>
          <w:rFonts w:ascii="Arial" w:hAnsi="Arial" w:cs="Arial"/>
          <w:b/>
          <w:sz w:val="16"/>
          <w:szCs w:val="16"/>
        </w:rPr>
        <w:lastRenderedPageBreak/>
        <w:t>Post 6110 Frakt og transportkostnad vedrørende salg av olje</w:t>
      </w:r>
    </w:p>
    <w:p w14:paraId="750C10AC" w14:textId="35EBBC91" w:rsidR="008C3EA7" w:rsidRDefault="008C3EA7" w:rsidP="00EB2A1F">
      <w:pPr>
        <w:rPr>
          <w:rFonts w:ascii="Arial" w:hAnsi="Arial" w:cs="Arial"/>
          <w:sz w:val="16"/>
          <w:szCs w:val="16"/>
        </w:rPr>
      </w:pPr>
      <w:r w:rsidRPr="00EE4ADD">
        <w:rPr>
          <w:rFonts w:ascii="Arial" w:hAnsi="Arial" w:cs="Arial"/>
          <w:sz w:val="16"/>
          <w:szCs w:val="16"/>
        </w:rPr>
        <w:t>Her føres kostnader til frakt og transport i tilknytning til salg av olje i perioden.</w:t>
      </w:r>
    </w:p>
    <w:p w14:paraId="2FADE935" w14:textId="77777777" w:rsidR="009C291D" w:rsidRDefault="009C291D" w:rsidP="00EB2A1F">
      <w:pPr>
        <w:rPr>
          <w:rFonts w:ascii="Arial" w:hAnsi="Arial" w:cs="Arial"/>
          <w:sz w:val="16"/>
          <w:szCs w:val="16"/>
        </w:rPr>
      </w:pPr>
    </w:p>
    <w:p w14:paraId="6AE87AF6" w14:textId="77777777" w:rsidR="008C3EA7" w:rsidRPr="00EE4ADD" w:rsidRDefault="008C3EA7" w:rsidP="008C3EA7">
      <w:pPr>
        <w:rPr>
          <w:rFonts w:ascii="Arial" w:hAnsi="Arial" w:cs="Arial"/>
          <w:b/>
          <w:sz w:val="16"/>
          <w:szCs w:val="16"/>
        </w:rPr>
      </w:pPr>
      <w:r w:rsidRPr="00EE4ADD">
        <w:rPr>
          <w:rFonts w:ascii="Arial" w:hAnsi="Arial" w:cs="Arial"/>
          <w:b/>
          <w:sz w:val="16"/>
          <w:szCs w:val="16"/>
        </w:rPr>
        <w:t>Post 6120 Frakt og transportkostnad vedrørende salg av tørrgass</w:t>
      </w:r>
    </w:p>
    <w:p w14:paraId="73C21F88" w14:textId="77777777" w:rsidR="008C3EA7" w:rsidRPr="00EE4ADD" w:rsidRDefault="008C3EA7" w:rsidP="008C3EA7">
      <w:pPr>
        <w:rPr>
          <w:rFonts w:ascii="Arial" w:hAnsi="Arial" w:cs="Arial"/>
          <w:sz w:val="16"/>
          <w:szCs w:val="16"/>
        </w:rPr>
      </w:pPr>
      <w:r w:rsidRPr="00EE4ADD">
        <w:rPr>
          <w:rFonts w:ascii="Arial" w:hAnsi="Arial" w:cs="Arial"/>
          <w:sz w:val="16"/>
          <w:szCs w:val="16"/>
        </w:rPr>
        <w:t>Her føres kostnader til frakt og transport i tilknytning til salg av tørrgass i perioden.</w:t>
      </w:r>
    </w:p>
    <w:p w14:paraId="7940A175" w14:textId="77777777" w:rsidR="008C3EA7" w:rsidRPr="00EE4ADD" w:rsidRDefault="008C3EA7" w:rsidP="00EB2A1F">
      <w:pPr>
        <w:rPr>
          <w:rFonts w:ascii="Arial" w:hAnsi="Arial" w:cs="Arial"/>
          <w:sz w:val="16"/>
          <w:szCs w:val="16"/>
        </w:rPr>
      </w:pPr>
    </w:p>
    <w:p w14:paraId="3F7F0BDA" w14:textId="77777777" w:rsidR="008C3EA7" w:rsidRPr="00EE4ADD" w:rsidRDefault="008C3EA7" w:rsidP="008C3EA7">
      <w:pPr>
        <w:rPr>
          <w:rFonts w:ascii="Arial" w:hAnsi="Arial" w:cs="Arial"/>
          <w:b/>
          <w:sz w:val="16"/>
          <w:szCs w:val="16"/>
        </w:rPr>
      </w:pPr>
      <w:r w:rsidRPr="00EE4ADD">
        <w:rPr>
          <w:rFonts w:ascii="Arial" w:hAnsi="Arial" w:cs="Arial"/>
          <w:b/>
          <w:sz w:val="16"/>
          <w:szCs w:val="16"/>
        </w:rPr>
        <w:t>Post 6130 Frakt og transportkostnad vedrørende salg av LNG</w:t>
      </w:r>
    </w:p>
    <w:p w14:paraId="07F677E6" w14:textId="77777777" w:rsidR="008C3EA7" w:rsidRDefault="008C3EA7" w:rsidP="008C3EA7">
      <w:pPr>
        <w:rPr>
          <w:rFonts w:ascii="Arial" w:hAnsi="Arial" w:cs="Arial"/>
          <w:sz w:val="16"/>
          <w:szCs w:val="16"/>
        </w:rPr>
      </w:pPr>
      <w:r w:rsidRPr="00EE4ADD">
        <w:rPr>
          <w:rFonts w:ascii="Arial" w:hAnsi="Arial" w:cs="Arial"/>
          <w:sz w:val="16"/>
          <w:szCs w:val="16"/>
        </w:rPr>
        <w:t>Her føres kostnader til frakt og transport i tilknytning til salg av LNG i perioden.</w:t>
      </w:r>
    </w:p>
    <w:p w14:paraId="156273E5" w14:textId="77777777" w:rsidR="004564DA" w:rsidRPr="00EE4ADD" w:rsidRDefault="004564DA" w:rsidP="008C3EA7">
      <w:pPr>
        <w:rPr>
          <w:rFonts w:ascii="Arial" w:hAnsi="Arial" w:cs="Arial"/>
          <w:sz w:val="16"/>
          <w:szCs w:val="16"/>
        </w:rPr>
      </w:pPr>
    </w:p>
    <w:p w14:paraId="7D04DAA6" w14:textId="77777777" w:rsidR="008C3EA7" w:rsidRPr="00EE4ADD" w:rsidRDefault="008C3EA7" w:rsidP="008C3EA7">
      <w:pPr>
        <w:rPr>
          <w:rFonts w:ascii="Arial" w:hAnsi="Arial" w:cs="Arial"/>
          <w:b/>
          <w:sz w:val="16"/>
          <w:szCs w:val="16"/>
        </w:rPr>
      </w:pPr>
      <w:r w:rsidRPr="00EE4ADD">
        <w:rPr>
          <w:rFonts w:ascii="Arial" w:hAnsi="Arial" w:cs="Arial"/>
          <w:b/>
          <w:sz w:val="16"/>
          <w:szCs w:val="16"/>
        </w:rPr>
        <w:t>Post 6140 Frakt og transportkostnad vedrørende salg av våtgass</w:t>
      </w:r>
    </w:p>
    <w:p w14:paraId="3E4516EE" w14:textId="77777777" w:rsidR="008C3EA7" w:rsidRDefault="008C3EA7" w:rsidP="008C3EA7">
      <w:pPr>
        <w:rPr>
          <w:rFonts w:ascii="Arial" w:hAnsi="Arial" w:cs="Arial"/>
          <w:sz w:val="16"/>
          <w:szCs w:val="16"/>
        </w:rPr>
      </w:pPr>
      <w:r w:rsidRPr="00EE4ADD">
        <w:rPr>
          <w:rFonts w:ascii="Arial" w:hAnsi="Arial" w:cs="Arial"/>
          <w:sz w:val="16"/>
          <w:szCs w:val="16"/>
        </w:rPr>
        <w:t>Her føres kostnader til frakt og transport i tilknytning til salg av våtgass i perioden.</w:t>
      </w:r>
    </w:p>
    <w:p w14:paraId="7B8D6F6A" w14:textId="77777777" w:rsidR="001D34A5" w:rsidRDefault="001D34A5" w:rsidP="008C3EA7">
      <w:pPr>
        <w:rPr>
          <w:rFonts w:ascii="Arial" w:hAnsi="Arial" w:cs="Arial"/>
          <w:sz w:val="16"/>
          <w:szCs w:val="16"/>
        </w:rPr>
      </w:pPr>
    </w:p>
    <w:p w14:paraId="7BF8363B" w14:textId="77777777" w:rsidR="001D34A5" w:rsidRDefault="001D34A5" w:rsidP="008C3EA7">
      <w:pPr>
        <w:rPr>
          <w:rFonts w:ascii="Arial" w:hAnsi="Arial" w:cs="Arial"/>
          <w:b/>
          <w:sz w:val="16"/>
          <w:szCs w:val="16"/>
        </w:rPr>
      </w:pPr>
      <w:r>
        <w:rPr>
          <w:rFonts w:ascii="Arial" w:hAnsi="Arial" w:cs="Arial"/>
          <w:b/>
          <w:sz w:val="16"/>
          <w:szCs w:val="16"/>
        </w:rPr>
        <w:t>Post 6350 IT kostnader</w:t>
      </w:r>
    </w:p>
    <w:p w14:paraId="7C457808" w14:textId="77777777" w:rsidR="001D34A5" w:rsidRPr="001D34A5" w:rsidRDefault="001D34A5" w:rsidP="008C3EA7">
      <w:pPr>
        <w:rPr>
          <w:rFonts w:ascii="Arial" w:hAnsi="Arial" w:cs="Arial"/>
          <w:sz w:val="16"/>
          <w:szCs w:val="16"/>
        </w:rPr>
      </w:pPr>
      <w:r>
        <w:rPr>
          <w:rFonts w:ascii="Arial" w:hAnsi="Arial" w:cs="Arial"/>
          <w:sz w:val="16"/>
          <w:szCs w:val="16"/>
        </w:rPr>
        <w:t xml:space="preserve">Her føres periodens IT kostnader. </w:t>
      </w:r>
    </w:p>
    <w:p w14:paraId="101ABBD4" w14:textId="77777777" w:rsidR="008C3EA7" w:rsidRPr="00EE4ADD" w:rsidRDefault="008C3EA7" w:rsidP="00EB2A1F">
      <w:pPr>
        <w:rPr>
          <w:rFonts w:ascii="Arial" w:hAnsi="Arial" w:cs="Arial"/>
          <w:sz w:val="16"/>
          <w:szCs w:val="16"/>
        </w:rPr>
      </w:pPr>
    </w:p>
    <w:p w14:paraId="6CA45D4C" w14:textId="77777777" w:rsidR="008C3EA7" w:rsidRPr="00EE4ADD" w:rsidRDefault="008C3EA7" w:rsidP="00EB2A1F">
      <w:pPr>
        <w:rPr>
          <w:rFonts w:ascii="Arial" w:hAnsi="Arial" w:cs="Arial"/>
          <w:b/>
          <w:sz w:val="16"/>
          <w:szCs w:val="16"/>
        </w:rPr>
      </w:pPr>
      <w:r w:rsidRPr="00EE4ADD">
        <w:rPr>
          <w:rFonts w:ascii="Arial" w:hAnsi="Arial" w:cs="Arial"/>
          <w:b/>
          <w:sz w:val="16"/>
          <w:szCs w:val="16"/>
        </w:rPr>
        <w:t>Post 6695 Reparasjon og anne</w:t>
      </w:r>
      <w:r w:rsidR="00CE6989">
        <w:rPr>
          <w:rFonts w:ascii="Arial" w:hAnsi="Arial" w:cs="Arial"/>
          <w:b/>
          <w:sz w:val="16"/>
          <w:szCs w:val="16"/>
        </w:rPr>
        <w:t>n</w:t>
      </w:r>
      <w:r w:rsidRPr="00EE4ADD">
        <w:rPr>
          <w:rFonts w:ascii="Arial" w:hAnsi="Arial" w:cs="Arial"/>
          <w:b/>
          <w:sz w:val="16"/>
          <w:szCs w:val="16"/>
        </w:rPr>
        <w:t xml:space="preserve"> vedlikehold</w:t>
      </w:r>
    </w:p>
    <w:p w14:paraId="789C3008" w14:textId="77777777" w:rsidR="008C3EA7" w:rsidRDefault="008C3EA7" w:rsidP="00EB2A1F">
      <w:pPr>
        <w:rPr>
          <w:rFonts w:ascii="Arial" w:hAnsi="Arial" w:cs="Arial"/>
          <w:sz w:val="16"/>
          <w:szCs w:val="16"/>
        </w:rPr>
      </w:pPr>
      <w:r w:rsidRPr="00EE4ADD">
        <w:rPr>
          <w:rFonts w:ascii="Arial" w:hAnsi="Arial" w:cs="Arial"/>
          <w:sz w:val="16"/>
          <w:szCs w:val="16"/>
        </w:rPr>
        <w:t>Her føres kostnader til reparasjon og vedlikehold på eiendeler som brukes i virksomheten.</w:t>
      </w:r>
    </w:p>
    <w:p w14:paraId="1AEB93D3" w14:textId="77777777" w:rsidR="00CE6989" w:rsidRDefault="00CE6989" w:rsidP="00EB2A1F">
      <w:pPr>
        <w:rPr>
          <w:rFonts w:ascii="Arial" w:hAnsi="Arial" w:cs="Arial"/>
          <w:sz w:val="16"/>
          <w:szCs w:val="16"/>
        </w:rPr>
      </w:pPr>
    </w:p>
    <w:p w14:paraId="5A92D54D" w14:textId="77777777" w:rsidR="00CE6989" w:rsidRDefault="00CE6989" w:rsidP="00EB2A1F">
      <w:pPr>
        <w:rPr>
          <w:rFonts w:ascii="Arial" w:hAnsi="Arial" w:cs="Arial"/>
          <w:b/>
          <w:sz w:val="16"/>
          <w:szCs w:val="16"/>
        </w:rPr>
      </w:pPr>
      <w:r>
        <w:rPr>
          <w:rFonts w:ascii="Arial" w:hAnsi="Arial" w:cs="Arial"/>
          <w:b/>
          <w:sz w:val="16"/>
          <w:szCs w:val="16"/>
        </w:rPr>
        <w:t>Post 6750 Konserntjenester</w:t>
      </w:r>
    </w:p>
    <w:p w14:paraId="4E0DC808" w14:textId="77777777" w:rsidR="00CE6989" w:rsidRPr="00CE6989" w:rsidRDefault="00CE6989" w:rsidP="00EB2A1F">
      <w:pPr>
        <w:rPr>
          <w:rFonts w:ascii="Arial" w:hAnsi="Arial" w:cs="Arial"/>
          <w:sz w:val="16"/>
          <w:szCs w:val="16"/>
        </w:rPr>
      </w:pPr>
      <w:r>
        <w:rPr>
          <w:rFonts w:ascii="Arial" w:hAnsi="Arial" w:cs="Arial"/>
          <w:sz w:val="16"/>
          <w:szCs w:val="16"/>
        </w:rPr>
        <w:t>Her føres kostnader til konserninterne tjenester i perioden.</w:t>
      </w:r>
    </w:p>
    <w:p w14:paraId="01BFCBAD" w14:textId="77777777" w:rsidR="008C3EA7" w:rsidRPr="00EE4ADD" w:rsidRDefault="008C3EA7" w:rsidP="00EB2A1F">
      <w:pPr>
        <w:rPr>
          <w:rFonts w:ascii="Arial" w:hAnsi="Arial" w:cs="Arial"/>
          <w:sz w:val="16"/>
          <w:szCs w:val="16"/>
        </w:rPr>
      </w:pPr>
    </w:p>
    <w:p w14:paraId="35F56D7C" w14:textId="77777777" w:rsidR="008C3EA7" w:rsidRPr="00EE4ADD" w:rsidRDefault="008C3EA7" w:rsidP="00EB2A1F">
      <w:pPr>
        <w:rPr>
          <w:rFonts w:ascii="Arial" w:hAnsi="Arial" w:cs="Arial"/>
          <w:b/>
          <w:sz w:val="16"/>
          <w:szCs w:val="16"/>
        </w:rPr>
      </w:pPr>
      <w:r w:rsidRPr="00EE4ADD">
        <w:rPr>
          <w:rFonts w:ascii="Arial" w:hAnsi="Arial" w:cs="Arial"/>
          <w:b/>
          <w:sz w:val="16"/>
          <w:szCs w:val="16"/>
        </w:rPr>
        <w:t>Post 7155 Reise-, di</w:t>
      </w:r>
      <w:r w:rsidR="00DF2B37" w:rsidRPr="00EE4ADD">
        <w:rPr>
          <w:rFonts w:ascii="Arial" w:hAnsi="Arial" w:cs="Arial"/>
          <w:b/>
          <w:sz w:val="16"/>
          <w:szCs w:val="16"/>
        </w:rPr>
        <w:t>ett- og bilgodtgjørelse (opplysnings</w:t>
      </w:r>
      <w:r w:rsidRPr="00EE4ADD">
        <w:rPr>
          <w:rFonts w:ascii="Arial" w:hAnsi="Arial" w:cs="Arial"/>
          <w:b/>
          <w:sz w:val="16"/>
          <w:szCs w:val="16"/>
        </w:rPr>
        <w:t>pliktig)</w:t>
      </w:r>
    </w:p>
    <w:p w14:paraId="23760C63" w14:textId="77777777" w:rsidR="008C3EA7" w:rsidRPr="00EE4ADD" w:rsidRDefault="008C3EA7" w:rsidP="00EB2A1F">
      <w:pPr>
        <w:rPr>
          <w:rFonts w:ascii="Arial" w:hAnsi="Arial" w:cs="Arial"/>
          <w:sz w:val="16"/>
          <w:szCs w:val="16"/>
        </w:rPr>
      </w:pPr>
      <w:r w:rsidRPr="00EE4ADD">
        <w:rPr>
          <w:rFonts w:ascii="Arial" w:hAnsi="Arial" w:cs="Arial"/>
          <w:sz w:val="16"/>
          <w:szCs w:val="16"/>
        </w:rPr>
        <w:t xml:space="preserve">Her føres alle kostnader som bedriften har til reise-, diett- og bilgodtgjørelse som er </w:t>
      </w:r>
      <w:r w:rsidR="00DF2B37" w:rsidRPr="00EE4ADD">
        <w:rPr>
          <w:rFonts w:ascii="Arial" w:hAnsi="Arial" w:cs="Arial"/>
          <w:sz w:val="16"/>
          <w:szCs w:val="16"/>
        </w:rPr>
        <w:t>opplysning</w:t>
      </w:r>
      <w:r w:rsidR="00540F97" w:rsidRPr="00EE4ADD">
        <w:rPr>
          <w:rFonts w:ascii="Arial" w:hAnsi="Arial" w:cs="Arial"/>
          <w:sz w:val="16"/>
          <w:szCs w:val="16"/>
        </w:rPr>
        <w:t>spliktige</w:t>
      </w:r>
      <w:r w:rsidRPr="00EE4ADD">
        <w:rPr>
          <w:rFonts w:ascii="Arial" w:hAnsi="Arial" w:cs="Arial"/>
          <w:sz w:val="16"/>
          <w:szCs w:val="16"/>
        </w:rPr>
        <w:t>. Ikke o</w:t>
      </w:r>
      <w:r w:rsidR="00DF2B37" w:rsidRPr="00EE4ADD">
        <w:rPr>
          <w:rFonts w:ascii="Arial" w:hAnsi="Arial" w:cs="Arial"/>
          <w:sz w:val="16"/>
          <w:szCs w:val="16"/>
        </w:rPr>
        <w:t>pplysnings</w:t>
      </w:r>
      <w:r w:rsidRPr="00EE4ADD">
        <w:rPr>
          <w:rFonts w:ascii="Arial" w:hAnsi="Arial" w:cs="Arial"/>
          <w:sz w:val="16"/>
          <w:szCs w:val="16"/>
        </w:rPr>
        <w:t>pliktige reisekostnader føres i post 7165.</w:t>
      </w:r>
    </w:p>
    <w:p w14:paraId="02C5F062" w14:textId="77777777" w:rsidR="008C3EA7" w:rsidRPr="00EE4ADD" w:rsidRDefault="008C3EA7" w:rsidP="00EB2A1F">
      <w:pPr>
        <w:rPr>
          <w:rFonts w:ascii="Arial" w:hAnsi="Arial" w:cs="Arial"/>
          <w:sz w:val="16"/>
          <w:szCs w:val="16"/>
        </w:rPr>
      </w:pPr>
    </w:p>
    <w:p w14:paraId="7EA39ED6" w14:textId="77777777" w:rsidR="008C3EA7" w:rsidRPr="00EE4ADD" w:rsidRDefault="00A92D0B" w:rsidP="00EB2A1F">
      <w:pPr>
        <w:rPr>
          <w:rFonts w:ascii="Arial" w:hAnsi="Arial" w:cs="Arial"/>
          <w:b/>
          <w:sz w:val="16"/>
          <w:szCs w:val="16"/>
        </w:rPr>
      </w:pPr>
      <w:r w:rsidRPr="00EE4ADD">
        <w:rPr>
          <w:rFonts w:ascii="Arial" w:hAnsi="Arial" w:cs="Arial"/>
          <w:b/>
          <w:sz w:val="16"/>
          <w:szCs w:val="16"/>
        </w:rPr>
        <w:t>Post 7490 Kontingenter</w:t>
      </w:r>
    </w:p>
    <w:p w14:paraId="661183A2" w14:textId="77777777" w:rsidR="00A92D0B" w:rsidRPr="00EE4ADD" w:rsidRDefault="00A92D0B" w:rsidP="00EB2A1F">
      <w:pPr>
        <w:rPr>
          <w:rFonts w:ascii="Arial" w:hAnsi="Arial" w:cs="Arial"/>
          <w:sz w:val="16"/>
          <w:szCs w:val="16"/>
        </w:rPr>
      </w:pPr>
      <w:r w:rsidRPr="00EE4ADD">
        <w:rPr>
          <w:rFonts w:ascii="Arial" w:hAnsi="Arial" w:cs="Arial"/>
          <w:sz w:val="16"/>
          <w:szCs w:val="16"/>
        </w:rPr>
        <w:t>Kontingenter føres her. Kontingenter som ikke er fradragsberettigede skal legges til i næringsinntekten i post 0611.</w:t>
      </w:r>
    </w:p>
    <w:p w14:paraId="48F3D36A" w14:textId="77777777" w:rsidR="00A92D0B" w:rsidRPr="00EE4ADD" w:rsidRDefault="00A92D0B" w:rsidP="00EB2A1F">
      <w:pPr>
        <w:rPr>
          <w:rFonts w:ascii="Arial" w:hAnsi="Arial" w:cs="Arial"/>
          <w:sz w:val="16"/>
          <w:szCs w:val="16"/>
        </w:rPr>
      </w:pPr>
    </w:p>
    <w:p w14:paraId="4D02631F" w14:textId="77777777" w:rsidR="00A92D0B" w:rsidRPr="00EE4ADD" w:rsidRDefault="00A92D0B" w:rsidP="00EB2A1F">
      <w:pPr>
        <w:rPr>
          <w:rFonts w:ascii="Arial" w:hAnsi="Arial" w:cs="Arial"/>
          <w:b/>
          <w:sz w:val="16"/>
          <w:szCs w:val="16"/>
        </w:rPr>
      </w:pPr>
      <w:r w:rsidRPr="00EE4ADD">
        <w:rPr>
          <w:rFonts w:ascii="Arial" w:hAnsi="Arial" w:cs="Arial"/>
          <w:b/>
          <w:sz w:val="16"/>
          <w:szCs w:val="16"/>
        </w:rPr>
        <w:t>Post 7501 Driftsforsikring</w:t>
      </w:r>
    </w:p>
    <w:p w14:paraId="6FA17F64" w14:textId="77777777" w:rsidR="00A92D0B" w:rsidRDefault="00A92D0B" w:rsidP="00EB2A1F">
      <w:pPr>
        <w:rPr>
          <w:rFonts w:ascii="Arial" w:hAnsi="Arial" w:cs="Arial"/>
          <w:sz w:val="16"/>
          <w:szCs w:val="16"/>
        </w:rPr>
      </w:pPr>
      <w:r w:rsidRPr="00EE4ADD">
        <w:rPr>
          <w:rFonts w:ascii="Arial" w:hAnsi="Arial" w:cs="Arial"/>
          <w:sz w:val="16"/>
          <w:szCs w:val="16"/>
        </w:rPr>
        <w:t>Her føres kostnader bedriften har til driftsforsikring.</w:t>
      </w:r>
    </w:p>
    <w:p w14:paraId="21A10515" w14:textId="77777777" w:rsidR="009053E4" w:rsidRDefault="009053E4" w:rsidP="00EB2A1F">
      <w:pPr>
        <w:rPr>
          <w:rFonts w:ascii="Arial" w:hAnsi="Arial" w:cs="Arial"/>
          <w:sz w:val="16"/>
          <w:szCs w:val="16"/>
        </w:rPr>
      </w:pPr>
    </w:p>
    <w:p w14:paraId="394CC3E1" w14:textId="77777777" w:rsidR="00A92D0B" w:rsidRPr="00EE4ADD" w:rsidRDefault="00A92D0B" w:rsidP="00A92D0B">
      <w:pPr>
        <w:rPr>
          <w:rFonts w:ascii="Arial" w:hAnsi="Arial" w:cs="Arial"/>
          <w:b/>
          <w:sz w:val="16"/>
          <w:szCs w:val="16"/>
        </w:rPr>
      </w:pPr>
      <w:r w:rsidRPr="00EE4ADD">
        <w:rPr>
          <w:rFonts w:ascii="Arial" w:hAnsi="Arial" w:cs="Arial"/>
          <w:b/>
          <w:sz w:val="16"/>
          <w:szCs w:val="16"/>
        </w:rPr>
        <w:t>Post 7502 Utbyggingsforsikring</w:t>
      </w:r>
    </w:p>
    <w:p w14:paraId="510372FE" w14:textId="77777777" w:rsidR="00A92D0B" w:rsidRPr="00EE4ADD" w:rsidRDefault="00A92D0B" w:rsidP="00A92D0B">
      <w:pPr>
        <w:rPr>
          <w:rFonts w:ascii="Arial" w:hAnsi="Arial" w:cs="Arial"/>
          <w:sz w:val="16"/>
          <w:szCs w:val="16"/>
        </w:rPr>
      </w:pPr>
      <w:r w:rsidRPr="00EE4ADD">
        <w:rPr>
          <w:rFonts w:ascii="Arial" w:hAnsi="Arial" w:cs="Arial"/>
          <w:sz w:val="16"/>
          <w:szCs w:val="16"/>
        </w:rPr>
        <w:t>Her føres kostnader bedriften har til utbyggingsforsikring.</w:t>
      </w:r>
    </w:p>
    <w:p w14:paraId="0C5F5577" w14:textId="77777777" w:rsidR="00726D94" w:rsidRDefault="00726D94" w:rsidP="00A92D0B">
      <w:pPr>
        <w:rPr>
          <w:rFonts w:ascii="Arial" w:hAnsi="Arial" w:cs="Arial"/>
          <w:b/>
          <w:sz w:val="16"/>
          <w:szCs w:val="16"/>
        </w:rPr>
      </w:pPr>
    </w:p>
    <w:p w14:paraId="405E6BE1" w14:textId="77777777" w:rsidR="00A92D0B" w:rsidRPr="00EE4ADD" w:rsidRDefault="00381863" w:rsidP="00A92D0B">
      <w:pPr>
        <w:rPr>
          <w:rFonts w:ascii="Arial" w:hAnsi="Arial" w:cs="Arial"/>
          <w:b/>
          <w:sz w:val="16"/>
          <w:szCs w:val="16"/>
        </w:rPr>
      </w:pPr>
      <w:r w:rsidRPr="00EE4ADD">
        <w:rPr>
          <w:rFonts w:ascii="Arial" w:hAnsi="Arial" w:cs="Arial"/>
          <w:b/>
          <w:sz w:val="16"/>
          <w:szCs w:val="16"/>
        </w:rPr>
        <w:t>Post 7503</w:t>
      </w:r>
      <w:r w:rsidR="00A92D0B" w:rsidRPr="00EE4ADD">
        <w:rPr>
          <w:rFonts w:ascii="Arial" w:hAnsi="Arial" w:cs="Arial"/>
          <w:b/>
          <w:sz w:val="16"/>
          <w:szCs w:val="16"/>
        </w:rPr>
        <w:t xml:space="preserve"> Annen forsikring</w:t>
      </w:r>
    </w:p>
    <w:p w14:paraId="015D72AE" w14:textId="77777777" w:rsidR="00A92D0B" w:rsidRPr="00EE4ADD" w:rsidRDefault="00A92D0B" w:rsidP="00EB2A1F">
      <w:pPr>
        <w:rPr>
          <w:rFonts w:ascii="Arial" w:hAnsi="Arial" w:cs="Arial"/>
          <w:sz w:val="16"/>
          <w:szCs w:val="16"/>
        </w:rPr>
      </w:pPr>
      <w:r w:rsidRPr="00EE4ADD">
        <w:rPr>
          <w:rFonts w:ascii="Arial" w:hAnsi="Arial" w:cs="Arial"/>
          <w:sz w:val="16"/>
          <w:szCs w:val="16"/>
        </w:rPr>
        <w:t>Øvrige forsikringskostnader som ikke inngår i postene foran, føres her.</w:t>
      </w:r>
    </w:p>
    <w:p w14:paraId="79052BD0" w14:textId="77777777" w:rsidR="00540F97" w:rsidRPr="00EE4ADD" w:rsidRDefault="00540F97" w:rsidP="00EB2A1F">
      <w:pPr>
        <w:rPr>
          <w:rFonts w:ascii="Arial" w:hAnsi="Arial" w:cs="Arial"/>
          <w:sz w:val="16"/>
          <w:szCs w:val="16"/>
        </w:rPr>
      </w:pPr>
    </w:p>
    <w:p w14:paraId="566ECA04" w14:textId="77777777" w:rsidR="00A92D0B" w:rsidRPr="00EE4ADD" w:rsidRDefault="00381863" w:rsidP="00EB2A1F">
      <w:pPr>
        <w:rPr>
          <w:rFonts w:ascii="Arial" w:hAnsi="Arial" w:cs="Arial"/>
          <w:b/>
          <w:sz w:val="16"/>
          <w:szCs w:val="16"/>
        </w:rPr>
      </w:pPr>
      <w:r w:rsidRPr="00EE4ADD">
        <w:rPr>
          <w:rFonts w:ascii="Arial" w:hAnsi="Arial" w:cs="Arial"/>
          <w:b/>
          <w:sz w:val="16"/>
          <w:szCs w:val="16"/>
        </w:rPr>
        <w:t>Post 7600</w:t>
      </w:r>
      <w:r w:rsidR="00A92D0B" w:rsidRPr="00EE4ADD">
        <w:rPr>
          <w:rFonts w:ascii="Arial" w:hAnsi="Arial" w:cs="Arial"/>
          <w:b/>
          <w:sz w:val="16"/>
          <w:szCs w:val="16"/>
        </w:rPr>
        <w:t xml:space="preserve"> Lisens, patentkostnad, royalty o.l.</w:t>
      </w:r>
    </w:p>
    <w:p w14:paraId="7348DFC8" w14:textId="77777777" w:rsidR="00A92D0B" w:rsidRPr="00EE4ADD" w:rsidRDefault="00A92D0B" w:rsidP="00EB2A1F">
      <w:pPr>
        <w:rPr>
          <w:rFonts w:ascii="Arial" w:hAnsi="Arial" w:cs="Arial"/>
          <w:sz w:val="16"/>
          <w:szCs w:val="16"/>
        </w:rPr>
      </w:pPr>
      <w:r w:rsidRPr="00EE4ADD">
        <w:rPr>
          <w:rFonts w:ascii="Arial" w:hAnsi="Arial" w:cs="Arial"/>
          <w:sz w:val="16"/>
          <w:szCs w:val="16"/>
        </w:rPr>
        <w:t>Her føres kostnader til lisenser, patenter og royalties i forbindelse med egen produksjon/ eget salg.</w:t>
      </w:r>
    </w:p>
    <w:p w14:paraId="4DBDDDD0" w14:textId="77777777" w:rsidR="00A92D0B" w:rsidRPr="00EE4ADD" w:rsidRDefault="00A92D0B" w:rsidP="00EB2A1F">
      <w:pPr>
        <w:rPr>
          <w:rFonts w:ascii="Arial" w:hAnsi="Arial" w:cs="Arial"/>
          <w:sz w:val="16"/>
          <w:szCs w:val="16"/>
        </w:rPr>
      </w:pPr>
    </w:p>
    <w:p w14:paraId="07F34C9B" w14:textId="77777777" w:rsidR="00A92D0B" w:rsidRPr="00EE4ADD" w:rsidRDefault="00A92D0B" w:rsidP="00EB2A1F">
      <w:pPr>
        <w:rPr>
          <w:rFonts w:ascii="Arial" w:hAnsi="Arial" w:cs="Arial"/>
          <w:b/>
          <w:sz w:val="16"/>
          <w:szCs w:val="16"/>
        </w:rPr>
      </w:pPr>
      <w:r w:rsidRPr="00EE4ADD">
        <w:rPr>
          <w:rFonts w:ascii="Arial" w:hAnsi="Arial" w:cs="Arial"/>
          <w:b/>
          <w:sz w:val="16"/>
          <w:szCs w:val="16"/>
        </w:rPr>
        <w:t>Post 7650 Forskning og utviklingskostnad</w:t>
      </w:r>
    </w:p>
    <w:p w14:paraId="4CE8573C" w14:textId="543C3225" w:rsidR="00AB1209" w:rsidRDefault="00A92D0B" w:rsidP="00EB2A1F">
      <w:pPr>
        <w:rPr>
          <w:rFonts w:ascii="Arial" w:hAnsi="Arial" w:cs="Arial"/>
          <w:sz w:val="16"/>
          <w:szCs w:val="16"/>
        </w:rPr>
      </w:pPr>
      <w:r w:rsidRPr="00EE4ADD">
        <w:rPr>
          <w:rFonts w:ascii="Arial" w:hAnsi="Arial" w:cs="Arial"/>
          <w:sz w:val="16"/>
          <w:szCs w:val="16"/>
        </w:rPr>
        <w:t>Her føres kostnader selskapet har hatt til forskning og utvikling i perioden.</w:t>
      </w:r>
    </w:p>
    <w:p w14:paraId="5FFE395E" w14:textId="77777777" w:rsidR="00CE6989" w:rsidRDefault="00CE6989" w:rsidP="00EB2A1F">
      <w:pPr>
        <w:rPr>
          <w:rFonts w:ascii="Arial" w:hAnsi="Arial" w:cs="Arial"/>
          <w:sz w:val="16"/>
          <w:szCs w:val="16"/>
        </w:rPr>
      </w:pPr>
    </w:p>
    <w:p w14:paraId="36EBB6BF" w14:textId="77777777" w:rsidR="00CE6989" w:rsidRDefault="00CE6989" w:rsidP="00EB2A1F">
      <w:pPr>
        <w:rPr>
          <w:rFonts w:ascii="Arial" w:hAnsi="Arial" w:cs="Arial"/>
          <w:b/>
          <w:sz w:val="16"/>
          <w:szCs w:val="16"/>
        </w:rPr>
      </w:pPr>
      <w:r>
        <w:rPr>
          <w:rFonts w:ascii="Arial" w:hAnsi="Arial" w:cs="Arial"/>
          <w:b/>
          <w:sz w:val="16"/>
          <w:szCs w:val="16"/>
        </w:rPr>
        <w:t xml:space="preserve">Post 7651 Tilskudd til vitenskapelig forskning mv </w:t>
      </w:r>
      <w:proofErr w:type="spellStart"/>
      <w:r>
        <w:rPr>
          <w:rFonts w:ascii="Arial" w:hAnsi="Arial" w:cs="Arial"/>
          <w:b/>
          <w:sz w:val="16"/>
          <w:szCs w:val="16"/>
        </w:rPr>
        <w:t>jf</w:t>
      </w:r>
      <w:proofErr w:type="spellEnd"/>
      <w:r>
        <w:rPr>
          <w:rFonts w:ascii="Arial" w:hAnsi="Arial" w:cs="Arial"/>
          <w:b/>
          <w:sz w:val="16"/>
          <w:szCs w:val="16"/>
        </w:rPr>
        <w:t xml:space="preserve"> </w:t>
      </w:r>
      <w:proofErr w:type="spellStart"/>
      <w:r>
        <w:rPr>
          <w:rFonts w:ascii="Arial" w:hAnsi="Arial" w:cs="Arial"/>
          <w:b/>
          <w:sz w:val="16"/>
          <w:szCs w:val="16"/>
        </w:rPr>
        <w:t>sktl</w:t>
      </w:r>
      <w:proofErr w:type="spellEnd"/>
      <w:r>
        <w:rPr>
          <w:rFonts w:ascii="Arial" w:hAnsi="Arial" w:cs="Arial"/>
          <w:b/>
          <w:sz w:val="16"/>
          <w:szCs w:val="16"/>
        </w:rPr>
        <w:t xml:space="preserve"> § 6-42</w:t>
      </w:r>
    </w:p>
    <w:p w14:paraId="0BCE90EF" w14:textId="1D8AA0E3" w:rsidR="00CE6989" w:rsidRPr="00CE6989" w:rsidRDefault="00CE6989" w:rsidP="00EB2A1F">
      <w:pPr>
        <w:rPr>
          <w:rFonts w:ascii="Arial" w:hAnsi="Arial" w:cs="Arial"/>
          <w:sz w:val="16"/>
          <w:szCs w:val="16"/>
        </w:rPr>
      </w:pPr>
      <w:r>
        <w:rPr>
          <w:rFonts w:ascii="Arial" w:hAnsi="Arial" w:cs="Arial"/>
          <w:sz w:val="16"/>
          <w:szCs w:val="16"/>
        </w:rPr>
        <w:t>Her føres kostnader til tilskudd til vitenskapelig forskning i perioden.</w:t>
      </w:r>
      <w:r w:rsidR="00DE6EA6">
        <w:rPr>
          <w:rFonts w:ascii="Arial" w:hAnsi="Arial" w:cs="Arial"/>
          <w:sz w:val="16"/>
          <w:szCs w:val="16"/>
        </w:rPr>
        <w:t xml:space="preserve"> </w:t>
      </w:r>
      <w:r w:rsidR="00107679">
        <w:rPr>
          <w:rFonts w:ascii="Arial" w:hAnsi="Arial" w:cs="Arial"/>
          <w:sz w:val="16"/>
          <w:szCs w:val="16"/>
        </w:rPr>
        <w:t>Posten skal fordeles mellom land og sokkel, Dette gjøres direkte i post 0920.</w:t>
      </w:r>
    </w:p>
    <w:p w14:paraId="0E9AE89C" w14:textId="77777777" w:rsidR="00A92D0B" w:rsidRPr="00EE4ADD" w:rsidRDefault="00A92D0B" w:rsidP="00EB2A1F">
      <w:pPr>
        <w:rPr>
          <w:rFonts w:ascii="Arial" w:hAnsi="Arial" w:cs="Arial"/>
          <w:sz w:val="16"/>
          <w:szCs w:val="16"/>
        </w:rPr>
      </w:pPr>
    </w:p>
    <w:p w14:paraId="77F21D43" w14:textId="77777777" w:rsidR="00935852" w:rsidRDefault="00935852" w:rsidP="00EB2A1F">
      <w:pPr>
        <w:rPr>
          <w:rFonts w:ascii="Arial" w:hAnsi="Arial" w:cs="Arial"/>
          <w:b/>
          <w:sz w:val="16"/>
          <w:szCs w:val="16"/>
        </w:rPr>
      </w:pPr>
    </w:p>
    <w:p w14:paraId="1D9C5436" w14:textId="77777777" w:rsidR="00935852" w:rsidRDefault="00935852" w:rsidP="00EB2A1F">
      <w:pPr>
        <w:rPr>
          <w:rFonts w:ascii="Arial" w:hAnsi="Arial" w:cs="Arial"/>
          <w:b/>
          <w:sz w:val="16"/>
          <w:szCs w:val="16"/>
        </w:rPr>
      </w:pPr>
    </w:p>
    <w:p w14:paraId="67DA5C98" w14:textId="75356CD0" w:rsidR="00A92D0B" w:rsidRPr="00EE4ADD" w:rsidRDefault="00A92D0B" w:rsidP="00EB2A1F">
      <w:pPr>
        <w:rPr>
          <w:rFonts w:ascii="Arial" w:hAnsi="Arial" w:cs="Arial"/>
          <w:b/>
          <w:sz w:val="16"/>
          <w:szCs w:val="16"/>
        </w:rPr>
      </w:pPr>
      <w:r w:rsidRPr="00EE4ADD">
        <w:rPr>
          <w:rFonts w:ascii="Arial" w:hAnsi="Arial" w:cs="Arial"/>
          <w:b/>
          <w:sz w:val="16"/>
          <w:szCs w:val="16"/>
        </w:rPr>
        <w:lastRenderedPageBreak/>
        <w:t>Post 7700 Annen kostnad</w:t>
      </w:r>
    </w:p>
    <w:p w14:paraId="3F1F2EB3" w14:textId="77777777" w:rsidR="00A92D0B" w:rsidRPr="00EE4ADD" w:rsidRDefault="00A92D0B" w:rsidP="00EB2A1F">
      <w:pPr>
        <w:rPr>
          <w:rFonts w:ascii="Arial" w:hAnsi="Arial" w:cs="Arial"/>
          <w:sz w:val="16"/>
          <w:szCs w:val="16"/>
        </w:rPr>
      </w:pPr>
      <w:r w:rsidRPr="00EE4ADD">
        <w:rPr>
          <w:rFonts w:ascii="Arial" w:hAnsi="Arial" w:cs="Arial"/>
          <w:sz w:val="16"/>
          <w:szCs w:val="16"/>
        </w:rPr>
        <w:t>Her føres driftskostnader som ikke skal føres i de øvrige postene.</w:t>
      </w:r>
      <w:r w:rsidR="000D0D55" w:rsidRPr="00EE4ADD">
        <w:rPr>
          <w:rFonts w:ascii="Arial" w:hAnsi="Arial" w:cs="Arial"/>
          <w:sz w:val="16"/>
          <w:szCs w:val="16"/>
        </w:rPr>
        <w:t xml:space="preserve"> Korreksjoner for skattemessige forhold skal spesifiseres i post 0687 eller 0899.</w:t>
      </w:r>
    </w:p>
    <w:p w14:paraId="2A4F700E" w14:textId="77777777" w:rsidR="00C13F0B" w:rsidRPr="00EE4ADD" w:rsidRDefault="00C13F0B" w:rsidP="00EB2A1F">
      <w:pPr>
        <w:rPr>
          <w:rFonts w:ascii="Arial" w:hAnsi="Arial" w:cs="Arial"/>
          <w:sz w:val="16"/>
          <w:szCs w:val="16"/>
        </w:rPr>
      </w:pPr>
    </w:p>
    <w:p w14:paraId="448A998F" w14:textId="77777777" w:rsidR="00C13F0B" w:rsidRPr="00EE4ADD" w:rsidRDefault="00C13F0B" w:rsidP="00EB2A1F">
      <w:pPr>
        <w:rPr>
          <w:rFonts w:ascii="Arial" w:hAnsi="Arial" w:cs="Arial"/>
          <w:b/>
          <w:sz w:val="16"/>
          <w:szCs w:val="16"/>
        </w:rPr>
      </w:pPr>
      <w:r w:rsidRPr="00EE4ADD">
        <w:rPr>
          <w:rFonts w:ascii="Arial" w:hAnsi="Arial" w:cs="Arial"/>
          <w:b/>
          <w:sz w:val="16"/>
          <w:szCs w:val="16"/>
        </w:rPr>
        <w:t xml:space="preserve">Post 7880 Tap ved avgang av </w:t>
      </w:r>
      <w:proofErr w:type="spellStart"/>
      <w:r w:rsidRPr="00EE4ADD">
        <w:rPr>
          <w:rFonts w:ascii="Arial" w:hAnsi="Arial" w:cs="Arial"/>
          <w:b/>
          <w:sz w:val="16"/>
          <w:szCs w:val="16"/>
        </w:rPr>
        <w:t>immatr</w:t>
      </w:r>
      <w:proofErr w:type="spellEnd"/>
      <w:r w:rsidRPr="00EE4ADD">
        <w:rPr>
          <w:rFonts w:ascii="Arial" w:hAnsi="Arial" w:cs="Arial"/>
          <w:b/>
          <w:sz w:val="16"/>
          <w:szCs w:val="16"/>
        </w:rPr>
        <w:t>. eiendeler og varige driftsmidler</w:t>
      </w:r>
    </w:p>
    <w:p w14:paraId="1431DFF0" w14:textId="77777777" w:rsidR="00C13F0B" w:rsidRPr="00EE4ADD" w:rsidRDefault="00C13F0B" w:rsidP="00C13F0B">
      <w:pPr>
        <w:rPr>
          <w:rFonts w:ascii="Arial" w:hAnsi="Arial" w:cs="Arial"/>
          <w:sz w:val="16"/>
          <w:szCs w:val="16"/>
        </w:rPr>
      </w:pPr>
      <w:r w:rsidRPr="00EE4ADD">
        <w:rPr>
          <w:rFonts w:ascii="Arial" w:hAnsi="Arial" w:cs="Arial"/>
          <w:sz w:val="16"/>
          <w:szCs w:val="16"/>
        </w:rPr>
        <w:t>Tap ved avgang av immaterielle eiendeler og varige driftsmidler anses normalt som</w:t>
      </w:r>
      <w:r w:rsidR="00BC24AB" w:rsidRPr="00EE4ADD">
        <w:rPr>
          <w:rFonts w:ascii="Arial" w:hAnsi="Arial" w:cs="Arial"/>
          <w:sz w:val="16"/>
          <w:szCs w:val="16"/>
        </w:rPr>
        <w:t xml:space="preserve"> en</w:t>
      </w:r>
      <w:r w:rsidRPr="00EE4ADD">
        <w:rPr>
          <w:rFonts w:ascii="Arial" w:hAnsi="Arial" w:cs="Arial"/>
          <w:sz w:val="16"/>
          <w:szCs w:val="16"/>
        </w:rPr>
        <w:t xml:space="preserve"> drifts</w:t>
      </w:r>
      <w:r w:rsidR="00BC24AB" w:rsidRPr="00EE4ADD">
        <w:rPr>
          <w:rFonts w:ascii="Arial" w:hAnsi="Arial" w:cs="Arial"/>
          <w:sz w:val="16"/>
          <w:szCs w:val="16"/>
        </w:rPr>
        <w:t>kostnad</w:t>
      </w:r>
      <w:r w:rsidRPr="00EE4ADD">
        <w:rPr>
          <w:rFonts w:ascii="Arial" w:hAnsi="Arial" w:cs="Arial"/>
          <w:sz w:val="16"/>
          <w:szCs w:val="16"/>
        </w:rPr>
        <w:t>. Det er det regnskapsmessige tapet som skal føres her. Se også post 3880.</w:t>
      </w:r>
    </w:p>
    <w:p w14:paraId="5868BD9F" w14:textId="77777777" w:rsidR="00C13F0B" w:rsidRPr="00EE4ADD" w:rsidRDefault="00C13F0B" w:rsidP="00EB2A1F">
      <w:pPr>
        <w:rPr>
          <w:rFonts w:ascii="Arial" w:hAnsi="Arial" w:cs="Arial"/>
          <w:b/>
          <w:sz w:val="16"/>
          <w:szCs w:val="16"/>
        </w:rPr>
      </w:pPr>
    </w:p>
    <w:p w14:paraId="453F68E2" w14:textId="77777777" w:rsidR="00C13F0B" w:rsidRPr="00EE4ADD" w:rsidRDefault="00C13F0B" w:rsidP="00EB2A1F">
      <w:pPr>
        <w:rPr>
          <w:rFonts w:ascii="Arial" w:hAnsi="Arial" w:cs="Arial"/>
          <w:b/>
          <w:sz w:val="16"/>
          <w:szCs w:val="16"/>
        </w:rPr>
      </w:pPr>
      <w:r w:rsidRPr="00EE4ADD">
        <w:rPr>
          <w:rFonts w:ascii="Arial" w:hAnsi="Arial" w:cs="Arial"/>
          <w:b/>
          <w:sz w:val="16"/>
          <w:szCs w:val="16"/>
        </w:rPr>
        <w:t>Post 7885 Tap ved avgang av finansielle anleggsmidler</w:t>
      </w:r>
    </w:p>
    <w:p w14:paraId="2CA78410" w14:textId="77777777" w:rsidR="00BC24AB" w:rsidRPr="00EE4ADD" w:rsidRDefault="00BC24AB" w:rsidP="00EB2A1F">
      <w:pPr>
        <w:rPr>
          <w:rFonts w:ascii="Arial" w:hAnsi="Arial" w:cs="Arial"/>
          <w:sz w:val="16"/>
          <w:szCs w:val="16"/>
        </w:rPr>
      </w:pPr>
      <w:r w:rsidRPr="00EE4ADD">
        <w:rPr>
          <w:rFonts w:ascii="Arial" w:hAnsi="Arial" w:cs="Arial"/>
          <w:sz w:val="16"/>
          <w:szCs w:val="16"/>
        </w:rPr>
        <w:t>Her føres tap ved avgang av finansielle anleggsmidler, dersom tapet anses som driftskostnad. Se også post 3885.</w:t>
      </w:r>
    </w:p>
    <w:p w14:paraId="31822B1C" w14:textId="77777777" w:rsidR="005547A7" w:rsidRPr="00EE4ADD" w:rsidRDefault="005547A7" w:rsidP="00EB2A1F">
      <w:pPr>
        <w:rPr>
          <w:rFonts w:ascii="Arial" w:hAnsi="Arial" w:cs="Arial"/>
          <w:sz w:val="16"/>
          <w:szCs w:val="16"/>
        </w:rPr>
      </w:pPr>
    </w:p>
    <w:p w14:paraId="69BCAE15" w14:textId="77777777" w:rsidR="005547A7" w:rsidRPr="00EE4ADD" w:rsidRDefault="005547A7" w:rsidP="00EB2A1F">
      <w:pPr>
        <w:rPr>
          <w:rFonts w:ascii="Arial" w:hAnsi="Arial" w:cs="Arial"/>
          <w:b/>
          <w:sz w:val="16"/>
          <w:szCs w:val="16"/>
        </w:rPr>
      </w:pPr>
      <w:r w:rsidRPr="00EE4ADD">
        <w:rPr>
          <w:rFonts w:ascii="Arial" w:hAnsi="Arial" w:cs="Arial"/>
          <w:b/>
          <w:sz w:val="16"/>
          <w:szCs w:val="16"/>
        </w:rPr>
        <w:t>Post 7830 Tap på fordringer</w:t>
      </w:r>
    </w:p>
    <w:p w14:paraId="066F3E77" w14:textId="77777777" w:rsidR="005547A7" w:rsidRPr="00EE4ADD" w:rsidRDefault="005547A7" w:rsidP="005547A7">
      <w:pPr>
        <w:pStyle w:val="Default"/>
        <w:rPr>
          <w:rFonts w:ascii="Arial" w:hAnsi="Arial" w:cs="Arial"/>
          <w:sz w:val="16"/>
          <w:szCs w:val="16"/>
        </w:rPr>
      </w:pPr>
      <w:r w:rsidRPr="00EE4ADD">
        <w:rPr>
          <w:rFonts w:ascii="Arial" w:hAnsi="Arial" w:cs="Arial"/>
          <w:color w:val="auto"/>
          <w:sz w:val="16"/>
          <w:szCs w:val="16"/>
        </w:rPr>
        <w:t xml:space="preserve">Her føres regnskapsmessig tap på fordringer. Korreksjoner for skattemessige forhold fremkommer i </w:t>
      </w:r>
      <w:proofErr w:type="spellStart"/>
      <w:r w:rsidRPr="00EE4ADD">
        <w:rPr>
          <w:rFonts w:ascii="Arial" w:hAnsi="Arial" w:cs="Arial"/>
          <w:color w:val="auto"/>
          <w:sz w:val="16"/>
          <w:szCs w:val="16"/>
        </w:rPr>
        <w:t>forskjellsskjemaet</w:t>
      </w:r>
      <w:proofErr w:type="spellEnd"/>
      <w:r w:rsidRPr="00EE4ADD">
        <w:rPr>
          <w:rFonts w:ascii="Arial" w:hAnsi="Arial" w:cs="Arial"/>
          <w:color w:val="auto"/>
          <w:sz w:val="16"/>
          <w:szCs w:val="16"/>
        </w:rPr>
        <w:t xml:space="preserve"> postene 41 - 44. </w:t>
      </w:r>
      <w:r w:rsidRPr="00EE4ADD">
        <w:rPr>
          <w:rFonts w:ascii="Arial" w:hAnsi="Arial" w:cs="Arial"/>
          <w:sz w:val="16"/>
          <w:szCs w:val="16"/>
        </w:rPr>
        <w:t xml:space="preserve">Fordring på nærstående selskap gir normalt ikke rett til tapsfradrag ved </w:t>
      </w:r>
      <w:r w:rsidR="00F5013F">
        <w:rPr>
          <w:rFonts w:ascii="Arial" w:hAnsi="Arial" w:cs="Arial"/>
          <w:sz w:val="16"/>
          <w:szCs w:val="16"/>
        </w:rPr>
        <w:t>fastsetting</w:t>
      </w:r>
      <w:r w:rsidR="00F5013F" w:rsidRPr="00EE4ADD">
        <w:rPr>
          <w:rFonts w:ascii="Arial" w:hAnsi="Arial" w:cs="Arial"/>
          <w:sz w:val="16"/>
          <w:szCs w:val="16"/>
        </w:rPr>
        <w:t>en</w:t>
      </w:r>
      <w:r w:rsidRPr="00EE4ADD">
        <w:rPr>
          <w:rFonts w:ascii="Arial" w:hAnsi="Arial" w:cs="Arial"/>
          <w:sz w:val="16"/>
          <w:szCs w:val="16"/>
        </w:rPr>
        <w:t>. Har foretaket resultatført en nedskrivning av en slik fordring, må nedskrivningen tilbakeføres i post 0640. Er en del av den tidligere nedskrivningen inntektsført i resultatet, må det som er inntektsført tilbakeføres i post 0</w:t>
      </w:r>
      <w:r w:rsidR="00BD39AF" w:rsidRPr="00EE4ADD">
        <w:rPr>
          <w:rFonts w:ascii="Arial" w:hAnsi="Arial" w:cs="Arial"/>
          <w:sz w:val="16"/>
          <w:szCs w:val="16"/>
        </w:rPr>
        <w:t>6</w:t>
      </w:r>
      <w:r w:rsidRPr="00EE4ADD">
        <w:rPr>
          <w:rFonts w:ascii="Arial" w:hAnsi="Arial" w:cs="Arial"/>
          <w:sz w:val="16"/>
          <w:szCs w:val="16"/>
        </w:rPr>
        <w:t>40.</w:t>
      </w:r>
    </w:p>
    <w:p w14:paraId="74BBFEBE" w14:textId="77777777" w:rsidR="005547A7" w:rsidRPr="00EE4ADD" w:rsidRDefault="005547A7" w:rsidP="005547A7">
      <w:pPr>
        <w:pStyle w:val="Default"/>
        <w:rPr>
          <w:rFonts w:ascii="Arial" w:hAnsi="Arial" w:cs="Arial"/>
          <w:sz w:val="16"/>
          <w:szCs w:val="16"/>
        </w:rPr>
      </w:pPr>
    </w:p>
    <w:p w14:paraId="6B28C2F8" w14:textId="77777777" w:rsidR="005547A7" w:rsidRPr="00EE4ADD" w:rsidRDefault="005547A7" w:rsidP="005547A7">
      <w:pPr>
        <w:pStyle w:val="Default"/>
        <w:rPr>
          <w:rFonts w:ascii="Arial" w:hAnsi="Arial" w:cs="Arial"/>
          <w:sz w:val="16"/>
          <w:szCs w:val="16"/>
        </w:rPr>
      </w:pPr>
      <w:r w:rsidRPr="00EE4ADD">
        <w:rPr>
          <w:rFonts w:ascii="Arial" w:hAnsi="Arial" w:cs="Arial"/>
          <w:sz w:val="16"/>
          <w:szCs w:val="16"/>
        </w:rPr>
        <w:t>Er det i resultatet kostnadsført konstatert tap på fordring som ikke er fradragsberettiget, tilbakeføres tapet i post 0640.</w:t>
      </w:r>
    </w:p>
    <w:p w14:paraId="15CC9F5B" w14:textId="77777777" w:rsidR="005547A7" w:rsidRPr="00EE4ADD" w:rsidRDefault="005547A7" w:rsidP="005547A7">
      <w:pPr>
        <w:pStyle w:val="Default"/>
        <w:rPr>
          <w:rFonts w:ascii="Arial" w:hAnsi="Arial" w:cs="Arial"/>
          <w:sz w:val="16"/>
          <w:szCs w:val="16"/>
        </w:rPr>
      </w:pPr>
    </w:p>
    <w:p w14:paraId="660A11E4" w14:textId="77777777" w:rsidR="005547A7" w:rsidRPr="00EE4ADD" w:rsidRDefault="005547A7" w:rsidP="005547A7">
      <w:pPr>
        <w:pBdr>
          <w:top w:val="single" w:sz="12" w:space="1" w:color="auto"/>
        </w:pBdr>
        <w:rPr>
          <w:rFonts w:ascii="Arial" w:hAnsi="Arial" w:cs="Arial"/>
          <w:b/>
          <w:sz w:val="16"/>
          <w:szCs w:val="16"/>
        </w:rPr>
      </w:pPr>
      <w:r w:rsidRPr="00EE4ADD">
        <w:rPr>
          <w:rFonts w:ascii="Arial" w:hAnsi="Arial" w:cs="Arial"/>
          <w:b/>
          <w:sz w:val="16"/>
          <w:szCs w:val="16"/>
        </w:rPr>
        <w:t>Finansinntekter og finanskostnader</w:t>
      </w:r>
    </w:p>
    <w:p w14:paraId="2B5D3BA2" w14:textId="77777777" w:rsidR="005547A7" w:rsidRPr="00EE4ADD" w:rsidRDefault="005547A7" w:rsidP="005547A7">
      <w:pPr>
        <w:pBdr>
          <w:top w:val="single" w:sz="12" w:space="1" w:color="auto"/>
        </w:pBdr>
        <w:rPr>
          <w:rFonts w:ascii="Arial" w:hAnsi="Arial" w:cs="Arial"/>
          <w:b/>
          <w:sz w:val="16"/>
          <w:szCs w:val="16"/>
        </w:rPr>
      </w:pPr>
    </w:p>
    <w:p w14:paraId="32C58D98" w14:textId="77777777" w:rsidR="005547A7" w:rsidRPr="00EE4ADD" w:rsidRDefault="005547A7" w:rsidP="005547A7">
      <w:pPr>
        <w:pBdr>
          <w:top w:val="single" w:sz="12" w:space="1" w:color="auto"/>
        </w:pBdr>
        <w:rPr>
          <w:rFonts w:ascii="Arial" w:hAnsi="Arial" w:cs="Arial"/>
          <w:b/>
          <w:sz w:val="16"/>
          <w:szCs w:val="16"/>
        </w:rPr>
      </w:pPr>
      <w:r w:rsidRPr="00EE4ADD">
        <w:rPr>
          <w:rFonts w:ascii="Arial" w:hAnsi="Arial" w:cs="Arial"/>
          <w:b/>
          <w:sz w:val="16"/>
          <w:szCs w:val="16"/>
        </w:rPr>
        <w:t>Post</w:t>
      </w:r>
      <w:r w:rsidR="00D06D29" w:rsidRPr="00EE4ADD">
        <w:rPr>
          <w:rFonts w:ascii="Arial" w:hAnsi="Arial" w:cs="Arial"/>
          <w:b/>
          <w:sz w:val="16"/>
          <w:szCs w:val="16"/>
        </w:rPr>
        <w:t>ene</w:t>
      </w:r>
      <w:r w:rsidRPr="00EE4ADD">
        <w:rPr>
          <w:rFonts w:ascii="Arial" w:hAnsi="Arial" w:cs="Arial"/>
          <w:b/>
          <w:sz w:val="16"/>
          <w:szCs w:val="16"/>
        </w:rPr>
        <w:t xml:space="preserve"> 8005 </w:t>
      </w:r>
      <w:r w:rsidR="00D06D29" w:rsidRPr="00EE4ADD">
        <w:rPr>
          <w:rFonts w:ascii="Arial" w:hAnsi="Arial" w:cs="Arial"/>
          <w:b/>
          <w:sz w:val="16"/>
          <w:szCs w:val="16"/>
        </w:rPr>
        <w:t>og 8006 Netto</w:t>
      </w:r>
      <w:r w:rsidRPr="00EE4ADD">
        <w:rPr>
          <w:rFonts w:ascii="Arial" w:hAnsi="Arial" w:cs="Arial"/>
          <w:b/>
          <w:sz w:val="16"/>
          <w:szCs w:val="16"/>
        </w:rPr>
        <w:t xml:space="preserve"> resultatandel vedrørende investeringer i DS (datterselskap), TS (tilknyttede selskap) og FKV (</w:t>
      </w:r>
      <w:proofErr w:type="spellStart"/>
      <w:r w:rsidRPr="00EE4ADD">
        <w:rPr>
          <w:rFonts w:ascii="Arial" w:hAnsi="Arial" w:cs="Arial"/>
          <w:b/>
          <w:sz w:val="16"/>
          <w:szCs w:val="16"/>
        </w:rPr>
        <w:t>felleskontrollert</w:t>
      </w:r>
      <w:proofErr w:type="spellEnd"/>
      <w:r w:rsidRPr="00EE4ADD">
        <w:rPr>
          <w:rFonts w:ascii="Arial" w:hAnsi="Arial" w:cs="Arial"/>
          <w:b/>
          <w:sz w:val="16"/>
          <w:szCs w:val="16"/>
        </w:rPr>
        <w:t xml:space="preserve"> virksomhet)</w:t>
      </w:r>
    </w:p>
    <w:p w14:paraId="5FD5CE98" w14:textId="77777777" w:rsidR="005547A7" w:rsidRPr="00EE4ADD" w:rsidRDefault="005547A7" w:rsidP="005547A7">
      <w:pPr>
        <w:pStyle w:val="Default"/>
        <w:rPr>
          <w:rFonts w:ascii="Arial" w:hAnsi="Arial" w:cs="Arial"/>
          <w:sz w:val="16"/>
          <w:szCs w:val="16"/>
        </w:rPr>
      </w:pPr>
      <w:r w:rsidRPr="00EE4ADD">
        <w:rPr>
          <w:rFonts w:ascii="Arial" w:hAnsi="Arial" w:cs="Arial"/>
          <w:sz w:val="16"/>
          <w:szCs w:val="16"/>
        </w:rPr>
        <w:t xml:space="preserve">For virksomheter som har investeringer i datterselskap, tilknyttet selskap eller </w:t>
      </w:r>
      <w:proofErr w:type="spellStart"/>
      <w:r w:rsidRPr="00EE4ADD">
        <w:rPr>
          <w:rFonts w:ascii="Arial" w:hAnsi="Arial" w:cs="Arial"/>
          <w:sz w:val="16"/>
          <w:szCs w:val="16"/>
        </w:rPr>
        <w:t>felleskontrollert</w:t>
      </w:r>
      <w:proofErr w:type="spellEnd"/>
      <w:r w:rsidRPr="00EE4ADD">
        <w:rPr>
          <w:rFonts w:ascii="Arial" w:hAnsi="Arial" w:cs="Arial"/>
          <w:sz w:val="16"/>
          <w:szCs w:val="16"/>
        </w:rPr>
        <w:t xml:space="preserve"> virksomhet skal resultatandel/utbytt</w:t>
      </w:r>
      <w:r w:rsidR="00D06D29" w:rsidRPr="00EE4ADD">
        <w:rPr>
          <w:rFonts w:ascii="Arial" w:hAnsi="Arial" w:cs="Arial"/>
          <w:sz w:val="16"/>
          <w:szCs w:val="16"/>
        </w:rPr>
        <w:t>e resultatføres i post 8005/8006</w:t>
      </w:r>
      <w:r w:rsidRPr="00EE4ADD">
        <w:rPr>
          <w:rFonts w:ascii="Arial" w:hAnsi="Arial" w:cs="Arial"/>
          <w:sz w:val="16"/>
          <w:szCs w:val="16"/>
        </w:rPr>
        <w:t xml:space="preserve"> uavhengig av om man benytter egenkapitalmetoden eller kostmetoden. Ved bruk av egenkapitalmetoden, se</w:t>
      </w:r>
      <w:r w:rsidR="00CD51BD" w:rsidRPr="00EE4ADD">
        <w:rPr>
          <w:rFonts w:ascii="Arial" w:hAnsi="Arial" w:cs="Arial"/>
          <w:sz w:val="16"/>
          <w:szCs w:val="16"/>
        </w:rPr>
        <w:t xml:space="preserve"> rettledningen til</w:t>
      </w:r>
      <w:r w:rsidRPr="00EE4ADD">
        <w:rPr>
          <w:rFonts w:ascii="Arial" w:hAnsi="Arial" w:cs="Arial"/>
          <w:sz w:val="16"/>
          <w:szCs w:val="16"/>
        </w:rPr>
        <w:t xml:space="preserve"> postene 1312 - 1332. Dersom selskapet har resultatandeler fra flere selskap er det summen av resultatandelen</w:t>
      </w:r>
      <w:r w:rsidR="00D06D29" w:rsidRPr="00EE4ADD">
        <w:rPr>
          <w:rFonts w:ascii="Arial" w:hAnsi="Arial" w:cs="Arial"/>
          <w:sz w:val="16"/>
          <w:szCs w:val="16"/>
        </w:rPr>
        <w:t>e som skal føres. Post 8005</w:t>
      </w:r>
      <w:r w:rsidRPr="00EE4ADD">
        <w:rPr>
          <w:rFonts w:ascii="Arial" w:hAnsi="Arial" w:cs="Arial"/>
          <w:sz w:val="16"/>
          <w:szCs w:val="16"/>
        </w:rPr>
        <w:t xml:space="preserve"> er ikke en skattemessig resultatpost og til</w:t>
      </w:r>
      <w:r w:rsidR="00792F42" w:rsidRPr="00EE4ADD">
        <w:rPr>
          <w:rFonts w:ascii="Arial" w:hAnsi="Arial" w:cs="Arial"/>
          <w:sz w:val="16"/>
          <w:szCs w:val="16"/>
        </w:rPr>
        <w:t>bakeføres</w:t>
      </w:r>
      <w:r w:rsidR="00D06D29" w:rsidRPr="00EE4ADD">
        <w:rPr>
          <w:rFonts w:ascii="Arial" w:hAnsi="Arial" w:cs="Arial"/>
          <w:sz w:val="16"/>
          <w:szCs w:val="16"/>
        </w:rPr>
        <w:t xml:space="preserve"> </w:t>
      </w:r>
      <w:r w:rsidRPr="00EE4ADD">
        <w:rPr>
          <w:rFonts w:ascii="Arial" w:hAnsi="Arial" w:cs="Arial"/>
          <w:sz w:val="16"/>
          <w:szCs w:val="16"/>
        </w:rPr>
        <w:t xml:space="preserve">i post 0630. </w:t>
      </w:r>
    </w:p>
    <w:p w14:paraId="286376E9" w14:textId="77777777" w:rsidR="00D06D29" w:rsidRPr="00EE4ADD" w:rsidRDefault="00D06D29" w:rsidP="005547A7">
      <w:pPr>
        <w:pStyle w:val="Default"/>
        <w:rPr>
          <w:rFonts w:ascii="Arial" w:hAnsi="Arial" w:cs="Arial"/>
          <w:sz w:val="16"/>
          <w:szCs w:val="16"/>
        </w:rPr>
      </w:pPr>
    </w:p>
    <w:p w14:paraId="0AD58C62" w14:textId="77777777" w:rsidR="00D06D29" w:rsidRPr="00EE4ADD" w:rsidRDefault="00D06D29" w:rsidP="00D06D29">
      <w:pPr>
        <w:pStyle w:val="Default"/>
        <w:rPr>
          <w:rFonts w:ascii="Arial" w:hAnsi="Arial" w:cs="Arial"/>
          <w:b/>
          <w:sz w:val="16"/>
          <w:szCs w:val="16"/>
        </w:rPr>
      </w:pPr>
      <w:r w:rsidRPr="00EE4ADD">
        <w:rPr>
          <w:rFonts w:ascii="Arial" w:hAnsi="Arial" w:cs="Arial"/>
          <w:b/>
          <w:sz w:val="16"/>
          <w:szCs w:val="16"/>
        </w:rPr>
        <w:t>Post 8054 Garantiinntekter fra foretak i samme konsern</w:t>
      </w:r>
    </w:p>
    <w:p w14:paraId="3D7746DF" w14:textId="77777777" w:rsidR="00D06D29" w:rsidRPr="00EE4ADD" w:rsidRDefault="00D06D29" w:rsidP="00D06D29">
      <w:pPr>
        <w:pStyle w:val="Default"/>
        <w:rPr>
          <w:rFonts w:ascii="Arial" w:hAnsi="Arial" w:cs="Arial"/>
          <w:sz w:val="16"/>
          <w:szCs w:val="16"/>
        </w:rPr>
      </w:pPr>
      <w:r w:rsidRPr="00EE4ADD">
        <w:rPr>
          <w:rFonts w:ascii="Arial" w:hAnsi="Arial" w:cs="Arial"/>
          <w:sz w:val="16"/>
          <w:szCs w:val="16"/>
        </w:rPr>
        <w:t>Her føres garantiinntekter i perioden fra foretak i samme konsern.</w:t>
      </w:r>
    </w:p>
    <w:p w14:paraId="23E6A67D" w14:textId="77777777" w:rsidR="00D82D46" w:rsidRPr="00EE4ADD" w:rsidRDefault="00D82D46" w:rsidP="00D06D29">
      <w:pPr>
        <w:pStyle w:val="Default"/>
        <w:rPr>
          <w:rFonts w:ascii="Arial" w:hAnsi="Arial" w:cs="Arial"/>
          <w:b/>
          <w:sz w:val="16"/>
          <w:szCs w:val="16"/>
        </w:rPr>
      </w:pPr>
    </w:p>
    <w:p w14:paraId="628DDC34" w14:textId="77777777" w:rsidR="00D06D29" w:rsidRPr="008A4672" w:rsidRDefault="00D06D29" w:rsidP="00D06D29">
      <w:pPr>
        <w:pStyle w:val="Default"/>
        <w:rPr>
          <w:rFonts w:ascii="Arial" w:hAnsi="Arial" w:cs="Arial"/>
          <w:b/>
          <w:sz w:val="16"/>
          <w:szCs w:val="16"/>
        </w:rPr>
      </w:pPr>
      <w:r w:rsidRPr="008A4672">
        <w:rPr>
          <w:rFonts w:ascii="Arial" w:hAnsi="Arial" w:cs="Arial"/>
          <w:b/>
          <w:sz w:val="16"/>
          <w:szCs w:val="16"/>
        </w:rPr>
        <w:t>Post 8059 Garantiinntekt</w:t>
      </w:r>
    </w:p>
    <w:p w14:paraId="7745AC13" w14:textId="77777777" w:rsidR="00D06D29" w:rsidRDefault="00D06D29" w:rsidP="00D06D29">
      <w:pPr>
        <w:pStyle w:val="Default"/>
        <w:rPr>
          <w:rFonts w:ascii="Arial" w:hAnsi="Arial" w:cs="Arial"/>
          <w:sz w:val="16"/>
          <w:szCs w:val="16"/>
        </w:rPr>
      </w:pPr>
      <w:r w:rsidRPr="008A4672">
        <w:rPr>
          <w:rFonts w:ascii="Arial" w:hAnsi="Arial" w:cs="Arial"/>
          <w:sz w:val="16"/>
          <w:szCs w:val="16"/>
        </w:rPr>
        <w:t xml:space="preserve">Her føres garantiinntekter </w:t>
      </w:r>
      <w:r w:rsidR="0001160E" w:rsidRPr="008A4672">
        <w:rPr>
          <w:rFonts w:ascii="Arial" w:hAnsi="Arial" w:cs="Arial"/>
          <w:sz w:val="16"/>
          <w:szCs w:val="16"/>
        </w:rPr>
        <w:t xml:space="preserve">til eksterne </w:t>
      </w:r>
      <w:r w:rsidRPr="008A4672">
        <w:rPr>
          <w:rFonts w:ascii="Arial" w:hAnsi="Arial" w:cs="Arial"/>
          <w:sz w:val="16"/>
          <w:szCs w:val="16"/>
        </w:rPr>
        <w:t>i perioden.</w:t>
      </w:r>
    </w:p>
    <w:p w14:paraId="46E75867" w14:textId="77777777" w:rsidR="00070A9F" w:rsidRPr="008A4672" w:rsidRDefault="00070A9F" w:rsidP="00BA7025">
      <w:pPr>
        <w:pStyle w:val="Default"/>
        <w:rPr>
          <w:rFonts w:ascii="Arial" w:hAnsi="Arial" w:cs="Arial"/>
          <w:b/>
          <w:sz w:val="16"/>
          <w:szCs w:val="16"/>
        </w:rPr>
      </w:pPr>
    </w:p>
    <w:p w14:paraId="343738DE" w14:textId="77777777" w:rsidR="00BA7025" w:rsidRPr="008A4672" w:rsidRDefault="00BA7025" w:rsidP="00BA7025">
      <w:pPr>
        <w:pStyle w:val="Default"/>
        <w:rPr>
          <w:rFonts w:ascii="Arial" w:hAnsi="Arial" w:cs="Arial"/>
          <w:b/>
          <w:sz w:val="16"/>
          <w:szCs w:val="16"/>
        </w:rPr>
      </w:pPr>
      <w:r w:rsidRPr="008A4672">
        <w:rPr>
          <w:rFonts w:ascii="Arial" w:hAnsi="Arial" w:cs="Arial"/>
          <w:b/>
          <w:sz w:val="16"/>
          <w:szCs w:val="16"/>
        </w:rPr>
        <w:t>Postene 8060 Valutagevinst (agio) og 8160 Valutatap (disagio)</w:t>
      </w:r>
    </w:p>
    <w:p w14:paraId="458D6122" w14:textId="77777777" w:rsidR="00BA7025" w:rsidRPr="008A4672" w:rsidRDefault="00BA7025" w:rsidP="00BA7025">
      <w:pPr>
        <w:pStyle w:val="Default"/>
        <w:rPr>
          <w:rFonts w:ascii="Arial" w:hAnsi="Arial" w:cs="Arial"/>
          <w:sz w:val="16"/>
          <w:szCs w:val="16"/>
        </w:rPr>
      </w:pPr>
      <w:r w:rsidRPr="008A4672">
        <w:rPr>
          <w:rFonts w:ascii="Arial" w:hAnsi="Arial" w:cs="Arial"/>
          <w:sz w:val="16"/>
          <w:szCs w:val="16"/>
        </w:rPr>
        <w:t xml:space="preserve">Her føres gevinst og tap på fordringer og gjeld i utenlandsk valuta. Forskjellen mellom skattemessige og regnskapsmessige gevinster og tap på langsiktige fordringer og gjeld i utenlandsk valuta fremkommer i RF-1217 postene 11 - 13. </w:t>
      </w:r>
    </w:p>
    <w:p w14:paraId="763FFB2D" w14:textId="77777777" w:rsidR="00BA7025" w:rsidRPr="00EE4ADD" w:rsidRDefault="00BA7025" w:rsidP="00BA7025">
      <w:pPr>
        <w:pStyle w:val="Default"/>
        <w:rPr>
          <w:rFonts w:ascii="Arial" w:hAnsi="Arial" w:cs="Arial"/>
          <w:sz w:val="16"/>
          <w:szCs w:val="16"/>
        </w:rPr>
      </w:pPr>
      <w:r w:rsidRPr="00EE4ADD">
        <w:rPr>
          <w:rFonts w:ascii="Arial" w:hAnsi="Arial" w:cs="Arial"/>
          <w:sz w:val="16"/>
          <w:szCs w:val="16"/>
        </w:rPr>
        <w:lastRenderedPageBreak/>
        <w:t>Her føres også omregningsdifferanser som oppstår ved omregning fra funksjonell valuta til NOK når slike differanser ikke er ført direkte mot egenkapitalen, se rettledningen til post 0899.</w:t>
      </w:r>
    </w:p>
    <w:p w14:paraId="0F93EA42" w14:textId="77777777" w:rsidR="00D06D29" w:rsidRPr="00EE4ADD" w:rsidRDefault="00D06D29" w:rsidP="00D06D29">
      <w:pPr>
        <w:pStyle w:val="Default"/>
        <w:rPr>
          <w:rFonts w:ascii="Arial" w:hAnsi="Arial" w:cs="Arial"/>
          <w:sz w:val="16"/>
          <w:szCs w:val="16"/>
        </w:rPr>
      </w:pPr>
    </w:p>
    <w:p w14:paraId="388E91A9" w14:textId="77777777" w:rsidR="00D06D29" w:rsidRPr="00EE4ADD" w:rsidRDefault="00C52B24" w:rsidP="00D06D29">
      <w:pPr>
        <w:pStyle w:val="Default"/>
        <w:rPr>
          <w:rFonts w:ascii="Arial" w:hAnsi="Arial" w:cs="Arial"/>
          <w:b/>
          <w:sz w:val="16"/>
          <w:szCs w:val="16"/>
        </w:rPr>
      </w:pPr>
      <w:r w:rsidRPr="00EE4ADD">
        <w:rPr>
          <w:rFonts w:ascii="Arial" w:hAnsi="Arial" w:cs="Arial"/>
          <w:b/>
          <w:sz w:val="16"/>
          <w:szCs w:val="16"/>
        </w:rPr>
        <w:t>Post 8074 Gevinst ved realisasjon av aksjer, egenkapitalbevis og fondsandeler</w:t>
      </w:r>
    </w:p>
    <w:p w14:paraId="5076D643" w14:textId="77777777" w:rsidR="00C52B24" w:rsidRPr="00EE4ADD" w:rsidRDefault="00C52B24" w:rsidP="00D06D29">
      <w:pPr>
        <w:pStyle w:val="Default"/>
        <w:rPr>
          <w:rFonts w:ascii="Arial" w:hAnsi="Arial" w:cs="Arial"/>
          <w:sz w:val="16"/>
          <w:szCs w:val="16"/>
        </w:rPr>
      </w:pPr>
      <w:r w:rsidRPr="00EE4ADD">
        <w:rPr>
          <w:rFonts w:ascii="Arial" w:hAnsi="Arial" w:cs="Arial"/>
          <w:sz w:val="16"/>
          <w:szCs w:val="16"/>
        </w:rPr>
        <w:t>Gevinst ved realisasjon av aksjer, egenkapitalbevis og fondsandeler. Gevinsten tilbakeføres i post 0633.</w:t>
      </w:r>
    </w:p>
    <w:p w14:paraId="7A06A852" w14:textId="77777777" w:rsidR="00C52B24" w:rsidRPr="00EE4ADD" w:rsidRDefault="00C52B24" w:rsidP="00D06D29">
      <w:pPr>
        <w:pStyle w:val="Default"/>
        <w:rPr>
          <w:rFonts w:ascii="Arial" w:hAnsi="Arial" w:cs="Arial"/>
          <w:sz w:val="16"/>
          <w:szCs w:val="16"/>
        </w:rPr>
      </w:pPr>
    </w:p>
    <w:p w14:paraId="6C7445C7" w14:textId="77777777" w:rsidR="00C52B24" w:rsidRPr="00EE4ADD" w:rsidRDefault="00C52B24" w:rsidP="00D06D29">
      <w:pPr>
        <w:pStyle w:val="Default"/>
        <w:rPr>
          <w:rFonts w:ascii="Arial" w:hAnsi="Arial" w:cs="Arial"/>
          <w:b/>
          <w:sz w:val="16"/>
          <w:szCs w:val="16"/>
        </w:rPr>
      </w:pPr>
      <w:r w:rsidRPr="00EE4ADD">
        <w:rPr>
          <w:rFonts w:ascii="Arial" w:hAnsi="Arial" w:cs="Arial"/>
          <w:b/>
          <w:sz w:val="16"/>
          <w:szCs w:val="16"/>
        </w:rPr>
        <w:t>Post 8079 Annen finansinntekt</w:t>
      </w:r>
    </w:p>
    <w:p w14:paraId="43A5C407" w14:textId="77777777" w:rsidR="00C52B24" w:rsidRPr="00EE4ADD" w:rsidRDefault="00C52B24" w:rsidP="00D06D29">
      <w:pPr>
        <w:pStyle w:val="Default"/>
        <w:rPr>
          <w:rFonts w:ascii="Arial" w:hAnsi="Arial" w:cs="Arial"/>
          <w:sz w:val="16"/>
          <w:szCs w:val="16"/>
        </w:rPr>
      </w:pPr>
      <w:r w:rsidRPr="00EE4ADD">
        <w:rPr>
          <w:rFonts w:ascii="Arial" w:hAnsi="Arial" w:cs="Arial"/>
          <w:sz w:val="16"/>
          <w:szCs w:val="16"/>
        </w:rPr>
        <w:t>Her føres blant annet gevinst ved realisasjon av verdipapirer, herunder obligasjoner/mengdegjeldsbrev, finansielle opsjoner og avkastning på sparedelen av livsforsikring. Gevinst ved realisasjon av andre verdipapirer tilbakeføres i post 0633.</w:t>
      </w:r>
    </w:p>
    <w:p w14:paraId="495E0733" w14:textId="77777777" w:rsidR="00DC1203" w:rsidRPr="00EE4ADD" w:rsidRDefault="00DC1203" w:rsidP="00D06D29">
      <w:pPr>
        <w:pStyle w:val="Default"/>
        <w:rPr>
          <w:rFonts w:ascii="Arial" w:hAnsi="Arial" w:cs="Arial"/>
          <w:sz w:val="16"/>
          <w:szCs w:val="16"/>
        </w:rPr>
      </w:pPr>
    </w:p>
    <w:p w14:paraId="37471462" w14:textId="77777777" w:rsidR="00DC1203" w:rsidRPr="00EE4ADD" w:rsidRDefault="00DC1203" w:rsidP="00D06D29">
      <w:pPr>
        <w:pStyle w:val="Default"/>
        <w:rPr>
          <w:rFonts w:ascii="Arial" w:hAnsi="Arial" w:cs="Arial"/>
          <w:b/>
          <w:sz w:val="16"/>
          <w:szCs w:val="16"/>
        </w:rPr>
      </w:pPr>
      <w:r w:rsidRPr="00EE4ADD">
        <w:rPr>
          <w:rFonts w:ascii="Arial" w:hAnsi="Arial" w:cs="Arial"/>
          <w:b/>
          <w:sz w:val="16"/>
          <w:szCs w:val="16"/>
        </w:rPr>
        <w:t>Postene 8080/8100 Verdiøkning/- reduksjon av finansielle instrumenter vurdert til virkelig verdi</w:t>
      </w:r>
    </w:p>
    <w:p w14:paraId="3CE5B9CF" w14:textId="77777777" w:rsidR="00DC1203" w:rsidRPr="00EE4ADD" w:rsidRDefault="00DC1203" w:rsidP="00D06D29">
      <w:pPr>
        <w:pStyle w:val="Default"/>
        <w:rPr>
          <w:rFonts w:ascii="Arial" w:hAnsi="Arial" w:cs="Arial"/>
          <w:sz w:val="16"/>
          <w:szCs w:val="16"/>
        </w:rPr>
      </w:pPr>
      <w:r w:rsidRPr="00EE4ADD">
        <w:rPr>
          <w:rFonts w:ascii="Arial" w:hAnsi="Arial" w:cs="Arial"/>
          <w:sz w:val="16"/>
          <w:szCs w:val="16"/>
        </w:rPr>
        <w:t>Her føres resultatvirkningen av endringen i virkelig verdi. Skattemessig tas det ikke hensyn til urealiserte gevinster/tap ved slike verdiendringer. Posten tilbakeføres derfor i post 0631.</w:t>
      </w:r>
    </w:p>
    <w:p w14:paraId="54161B9B" w14:textId="77777777" w:rsidR="00DC1203" w:rsidRPr="00EE4ADD" w:rsidRDefault="00DC1203" w:rsidP="00D06D29">
      <w:pPr>
        <w:pStyle w:val="Default"/>
        <w:rPr>
          <w:rFonts w:ascii="Arial" w:hAnsi="Arial" w:cs="Arial"/>
          <w:sz w:val="16"/>
          <w:szCs w:val="16"/>
        </w:rPr>
      </w:pPr>
    </w:p>
    <w:p w14:paraId="6F2DE83D" w14:textId="77777777" w:rsidR="00DC1203" w:rsidRPr="00EE4ADD" w:rsidRDefault="00DC1203" w:rsidP="00D06D29">
      <w:pPr>
        <w:pStyle w:val="Default"/>
        <w:rPr>
          <w:rFonts w:ascii="Arial" w:hAnsi="Arial" w:cs="Arial"/>
          <w:b/>
          <w:sz w:val="16"/>
          <w:szCs w:val="16"/>
        </w:rPr>
      </w:pPr>
      <w:r w:rsidRPr="00EE4ADD">
        <w:rPr>
          <w:rFonts w:ascii="Arial" w:hAnsi="Arial" w:cs="Arial"/>
          <w:b/>
          <w:sz w:val="16"/>
          <w:szCs w:val="16"/>
        </w:rPr>
        <w:t>Post 8090 Inntekt av andre investeringer/utbytte</w:t>
      </w:r>
    </w:p>
    <w:p w14:paraId="4F3371AF" w14:textId="77777777" w:rsidR="00DC1203" w:rsidRPr="00EE4ADD" w:rsidRDefault="00DC1203" w:rsidP="00D06D29">
      <w:pPr>
        <w:pStyle w:val="Default"/>
        <w:rPr>
          <w:rFonts w:ascii="Arial" w:hAnsi="Arial" w:cs="Arial"/>
          <w:sz w:val="16"/>
          <w:szCs w:val="16"/>
        </w:rPr>
      </w:pPr>
      <w:r w:rsidRPr="00EE4ADD">
        <w:rPr>
          <w:rFonts w:ascii="Arial" w:hAnsi="Arial" w:cs="Arial"/>
          <w:sz w:val="16"/>
          <w:szCs w:val="16"/>
        </w:rPr>
        <w:t>Her føres utbytte som ikke er ført i postene 8005 og/eller 8006. Inntekten i post 8090 tilbakeføres i post 0815.</w:t>
      </w:r>
    </w:p>
    <w:p w14:paraId="039D146E" w14:textId="77777777" w:rsidR="003A4415" w:rsidRPr="00EE4ADD" w:rsidRDefault="003A4415" w:rsidP="00D06D29">
      <w:pPr>
        <w:pStyle w:val="Default"/>
        <w:rPr>
          <w:rFonts w:ascii="Arial" w:hAnsi="Arial" w:cs="Arial"/>
          <w:b/>
          <w:sz w:val="16"/>
          <w:szCs w:val="16"/>
        </w:rPr>
      </w:pPr>
    </w:p>
    <w:p w14:paraId="3C2568DF" w14:textId="77777777" w:rsidR="00DC1203" w:rsidRPr="00EE4ADD" w:rsidRDefault="00DC1203" w:rsidP="00D06D29">
      <w:pPr>
        <w:pStyle w:val="Default"/>
        <w:rPr>
          <w:rFonts w:ascii="Arial" w:hAnsi="Arial" w:cs="Arial"/>
          <w:b/>
          <w:sz w:val="16"/>
          <w:szCs w:val="16"/>
        </w:rPr>
      </w:pPr>
      <w:r w:rsidRPr="00EE4ADD">
        <w:rPr>
          <w:rFonts w:ascii="Arial" w:hAnsi="Arial" w:cs="Arial"/>
          <w:b/>
          <w:sz w:val="16"/>
          <w:szCs w:val="16"/>
        </w:rPr>
        <w:t>Post 8115 Nedskrivning av finansielle eiendeler</w:t>
      </w:r>
    </w:p>
    <w:p w14:paraId="02351399" w14:textId="77777777" w:rsidR="00DC1203" w:rsidRPr="00EE4ADD" w:rsidRDefault="00DC1203" w:rsidP="00D06D29">
      <w:pPr>
        <w:pStyle w:val="Default"/>
        <w:rPr>
          <w:rFonts w:ascii="Arial" w:hAnsi="Arial" w:cs="Arial"/>
          <w:sz w:val="16"/>
          <w:szCs w:val="16"/>
        </w:rPr>
      </w:pPr>
      <w:r w:rsidRPr="00EE4ADD">
        <w:rPr>
          <w:rFonts w:ascii="Arial" w:hAnsi="Arial" w:cs="Arial"/>
          <w:sz w:val="16"/>
          <w:szCs w:val="16"/>
        </w:rPr>
        <w:t>Her føres nedskrivning av finansielle omløps- og anleggsmidler som vurderes etter reglene i regnskapsloven § 5-2 og § 5-3. Reversering av tidligere nedskrivning skal også føres i denne posten med negativt fortegn. Posten tilbakeføres i post 0632.</w:t>
      </w:r>
    </w:p>
    <w:p w14:paraId="493D8D3A" w14:textId="77777777" w:rsidR="00AA118A" w:rsidRDefault="00AA118A" w:rsidP="00D06D29">
      <w:pPr>
        <w:pStyle w:val="Default"/>
        <w:rPr>
          <w:rFonts w:ascii="Arial" w:hAnsi="Arial" w:cs="Arial"/>
          <w:b/>
          <w:sz w:val="16"/>
          <w:szCs w:val="16"/>
        </w:rPr>
      </w:pPr>
    </w:p>
    <w:p w14:paraId="595FD033" w14:textId="77777777" w:rsidR="00AA5AB7" w:rsidRPr="00EE4ADD" w:rsidRDefault="00AA5AB7" w:rsidP="00D06D29">
      <w:pPr>
        <w:pStyle w:val="Default"/>
        <w:rPr>
          <w:rFonts w:ascii="Arial" w:hAnsi="Arial" w:cs="Arial"/>
          <w:b/>
          <w:sz w:val="16"/>
          <w:szCs w:val="16"/>
        </w:rPr>
      </w:pPr>
      <w:r w:rsidRPr="00EE4ADD">
        <w:rPr>
          <w:rFonts w:ascii="Arial" w:hAnsi="Arial" w:cs="Arial"/>
          <w:b/>
          <w:sz w:val="16"/>
          <w:szCs w:val="16"/>
        </w:rPr>
        <w:t>Post 8120 Kalkulatorisk rente fjernings- og nedstengningsforpliktelse</w:t>
      </w:r>
    </w:p>
    <w:p w14:paraId="4BC3151C" w14:textId="77777777" w:rsidR="00AA5AB7" w:rsidRPr="00EE4ADD" w:rsidRDefault="00AA5AB7" w:rsidP="00D06D29">
      <w:pPr>
        <w:pStyle w:val="Default"/>
        <w:rPr>
          <w:rFonts w:ascii="Arial" w:hAnsi="Arial" w:cs="Arial"/>
          <w:sz w:val="16"/>
          <w:szCs w:val="16"/>
        </w:rPr>
      </w:pPr>
      <w:r w:rsidRPr="00EE4ADD">
        <w:rPr>
          <w:rFonts w:ascii="Arial" w:hAnsi="Arial" w:cs="Arial"/>
          <w:sz w:val="16"/>
          <w:szCs w:val="16"/>
        </w:rPr>
        <w:t>Her føres</w:t>
      </w:r>
      <w:r w:rsidR="00792F42" w:rsidRPr="00EE4ADD">
        <w:rPr>
          <w:rFonts w:ascii="Arial" w:hAnsi="Arial" w:cs="Arial"/>
          <w:sz w:val="16"/>
          <w:szCs w:val="16"/>
        </w:rPr>
        <w:t xml:space="preserve"> årets</w:t>
      </w:r>
      <w:r w:rsidRPr="00EE4ADD">
        <w:rPr>
          <w:rFonts w:ascii="Arial" w:hAnsi="Arial" w:cs="Arial"/>
          <w:sz w:val="16"/>
          <w:szCs w:val="16"/>
        </w:rPr>
        <w:t xml:space="preserve"> </w:t>
      </w:r>
      <w:r w:rsidR="001B4E28" w:rsidRPr="00EE4ADD">
        <w:rPr>
          <w:rFonts w:ascii="Arial" w:hAnsi="Arial" w:cs="Arial"/>
          <w:sz w:val="16"/>
          <w:szCs w:val="16"/>
        </w:rPr>
        <w:t>kalkulatorisk</w:t>
      </w:r>
      <w:r w:rsidR="00792F42" w:rsidRPr="00EE4ADD">
        <w:rPr>
          <w:rFonts w:ascii="Arial" w:hAnsi="Arial" w:cs="Arial"/>
          <w:sz w:val="16"/>
          <w:szCs w:val="16"/>
        </w:rPr>
        <w:t>e</w:t>
      </w:r>
      <w:r w:rsidR="001B4E28" w:rsidRPr="00EE4ADD">
        <w:rPr>
          <w:rFonts w:ascii="Arial" w:hAnsi="Arial" w:cs="Arial"/>
          <w:sz w:val="16"/>
          <w:szCs w:val="16"/>
        </w:rPr>
        <w:t xml:space="preserve"> rente i tilknytning til fjernings- og nedstengningsforpliktelser.</w:t>
      </w:r>
      <w:r w:rsidR="00B351F4" w:rsidRPr="00EE4ADD">
        <w:rPr>
          <w:rFonts w:ascii="Arial" w:hAnsi="Arial" w:cs="Arial"/>
          <w:sz w:val="16"/>
          <w:szCs w:val="16"/>
        </w:rPr>
        <w:t xml:space="preserve"> </w:t>
      </w:r>
      <w:r w:rsidR="00792F42" w:rsidRPr="00EE4ADD">
        <w:rPr>
          <w:rFonts w:ascii="Arial" w:hAnsi="Arial" w:cs="Arial"/>
          <w:sz w:val="16"/>
          <w:szCs w:val="16"/>
        </w:rPr>
        <w:t xml:space="preserve">Skattemessig korreksjon fremkommer i </w:t>
      </w:r>
      <w:proofErr w:type="spellStart"/>
      <w:r w:rsidR="00792F42" w:rsidRPr="00EE4ADD">
        <w:rPr>
          <w:rFonts w:ascii="Arial" w:hAnsi="Arial" w:cs="Arial"/>
          <w:sz w:val="16"/>
          <w:szCs w:val="16"/>
        </w:rPr>
        <w:t>fo</w:t>
      </w:r>
      <w:r w:rsidR="00BD39AF" w:rsidRPr="00EE4ADD">
        <w:rPr>
          <w:rFonts w:ascii="Arial" w:hAnsi="Arial" w:cs="Arial"/>
          <w:sz w:val="16"/>
          <w:szCs w:val="16"/>
        </w:rPr>
        <w:t>rskjellsskjema</w:t>
      </w:r>
      <w:proofErr w:type="spellEnd"/>
      <w:r w:rsidR="00BD39AF" w:rsidRPr="00EE4ADD">
        <w:rPr>
          <w:rFonts w:ascii="Arial" w:hAnsi="Arial" w:cs="Arial"/>
          <w:sz w:val="16"/>
          <w:szCs w:val="16"/>
        </w:rPr>
        <w:t xml:space="preserve">, samt spesifiseres i </w:t>
      </w:r>
      <w:r w:rsidR="00016D7C">
        <w:rPr>
          <w:rFonts w:ascii="Arial" w:hAnsi="Arial" w:cs="Arial"/>
          <w:sz w:val="16"/>
          <w:szCs w:val="16"/>
        </w:rPr>
        <w:t>u</w:t>
      </w:r>
      <w:r w:rsidR="0050026E">
        <w:rPr>
          <w:rFonts w:ascii="Arial" w:hAnsi="Arial" w:cs="Arial"/>
          <w:sz w:val="16"/>
          <w:szCs w:val="16"/>
        </w:rPr>
        <w:t>n</w:t>
      </w:r>
      <w:r w:rsidR="00016D7C">
        <w:rPr>
          <w:rFonts w:ascii="Arial" w:hAnsi="Arial" w:cs="Arial"/>
          <w:sz w:val="16"/>
          <w:szCs w:val="16"/>
        </w:rPr>
        <w:t xml:space="preserve">der </w:t>
      </w:r>
      <w:r w:rsidR="00BD39AF" w:rsidRPr="00EE4ADD">
        <w:rPr>
          <w:rFonts w:ascii="Arial" w:hAnsi="Arial" w:cs="Arial"/>
          <w:sz w:val="16"/>
          <w:szCs w:val="16"/>
        </w:rPr>
        <w:t>post 068</w:t>
      </w:r>
      <w:r w:rsidR="00016D7C">
        <w:rPr>
          <w:rFonts w:ascii="Arial" w:hAnsi="Arial" w:cs="Arial"/>
          <w:sz w:val="16"/>
          <w:szCs w:val="16"/>
        </w:rPr>
        <w:t>1</w:t>
      </w:r>
      <w:r w:rsidR="00711E6E">
        <w:rPr>
          <w:rFonts w:ascii="Arial" w:hAnsi="Arial" w:cs="Arial"/>
          <w:sz w:val="16"/>
          <w:szCs w:val="16"/>
        </w:rPr>
        <w:t xml:space="preserve"> hvor det normalt vil være en korreksjon mot finans</w:t>
      </w:r>
      <w:r w:rsidR="00BD39AF" w:rsidRPr="00EE4ADD">
        <w:rPr>
          <w:rFonts w:ascii="Arial" w:hAnsi="Arial" w:cs="Arial"/>
          <w:sz w:val="16"/>
          <w:szCs w:val="16"/>
        </w:rPr>
        <w:t>.</w:t>
      </w:r>
      <w:r w:rsidR="001C1FDE">
        <w:rPr>
          <w:rFonts w:ascii="Arial" w:hAnsi="Arial" w:cs="Arial"/>
          <w:sz w:val="16"/>
          <w:szCs w:val="16"/>
        </w:rPr>
        <w:t xml:space="preserve"> </w:t>
      </w:r>
    </w:p>
    <w:p w14:paraId="160DB22F" w14:textId="77777777" w:rsidR="00AA5AB7" w:rsidRPr="00EE4ADD" w:rsidRDefault="00AA5AB7" w:rsidP="00D06D29">
      <w:pPr>
        <w:pStyle w:val="Default"/>
        <w:rPr>
          <w:rFonts w:ascii="Arial" w:hAnsi="Arial" w:cs="Arial"/>
          <w:b/>
          <w:sz w:val="16"/>
          <w:szCs w:val="16"/>
        </w:rPr>
      </w:pPr>
    </w:p>
    <w:p w14:paraId="267974D7" w14:textId="77777777" w:rsidR="00AA5AB7" w:rsidRPr="00EE4ADD" w:rsidRDefault="00AA5AB7" w:rsidP="00D06D29">
      <w:pPr>
        <w:pStyle w:val="Default"/>
        <w:rPr>
          <w:rFonts w:ascii="Arial" w:hAnsi="Arial" w:cs="Arial"/>
          <w:b/>
          <w:sz w:val="16"/>
          <w:szCs w:val="16"/>
        </w:rPr>
      </w:pPr>
      <w:r w:rsidRPr="00EE4ADD">
        <w:rPr>
          <w:rFonts w:ascii="Arial" w:hAnsi="Arial" w:cs="Arial"/>
          <w:b/>
          <w:sz w:val="16"/>
          <w:szCs w:val="16"/>
        </w:rPr>
        <w:t>Post 8130 Rentekostnader til foretak i samme konsern</w:t>
      </w:r>
    </w:p>
    <w:p w14:paraId="1C8425B0" w14:textId="77777777" w:rsidR="001B4E28" w:rsidRDefault="001B4E28" w:rsidP="001B4E28">
      <w:pPr>
        <w:pStyle w:val="Default"/>
        <w:rPr>
          <w:rFonts w:ascii="Arial" w:hAnsi="Arial" w:cs="Arial"/>
          <w:sz w:val="16"/>
          <w:szCs w:val="16"/>
        </w:rPr>
      </w:pPr>
      <w:r w:rsidRPr="00EE4ADD">
        <w:rPr>
          <w:rFonts w:ascii="Arial" w:hAnsi="Arial" w:cs="Arial"/>
          <w:sz w:val="16"/>
          <w:szCs w:val="16"/>
        </w:rPr>
        <w:t xml:space="preserve">Her føres periodens kostnadsførte renter på rentebærende gjeld til foretak i </w:t>
      </w:r>
      <w:r w:rsidR="008F1C9E" w:rsidRPr="00EE4ADD">
        <w:rPr>
          <w:rFonts w:ascii="Arial" w:hAnsi="Arial" w:cs="Arial"/>
          <w:sz w:val="16"/>
          <w:szCs w:val="16"/>
        </w:rPr>
        <w:t>samme konsern.</w:t>
      </w:r>
    </w:p>
    <w:p w14:paraId="14A692A7" w14:textId="77777777" w:rsidR="001B4E28" w:rsidRPr="00EE4ADD" w:rsidRDefault="001B4E28" w:rsidP="00D06D29">
      <w:pPr>
        <w:pStyle w:val="Default"/>
        <w:rPr>
          <w:rFonts w:ascii="Arial" w:hAnsi="Arial" w:cs="Arial"/>
          <w:b/>
          <w:sz w:val="16"/>
          <w:szCs w:val="16"/>
        </w:rPr>
      </w:pPr>
    </w:p>
    <w:p w14:paraId="5554CF9B" w14:textId="77777777" w:rsidR="00AA5AB7" w:rsidRPr="00EE4ADD" w:rsidRDefault="00AA5AB7" w:rsidP="00D06D29">
      <w:pPr>
        <w:pStyle w:val="Default"/>
        <w:rPr>
          <w:rFonts w:ascii="Arial" w:hAnsi="Arial" w:cs="Arial"/>
          <w:b/>
          <w:sz w:val="16"/>
          <w:szCs w:val="16"/>
        </w:rPr>
      </w:pPr>
      <w:r w:rsidRPr="00EE4ADD">
        <w:rPr>
          <w:rFonts w:ascii="Arial" w:hAnsi="Arial" w:cs="Arial"/>
          <w:b/>
          <w:sz w:val="16"/>
          <w:szCs w:val="16"/>
        </w:rPr>
        <w:t>Post 8150 Annen rentekostnad</w:t>
      </w:r>
    </w:p>
    <w:p w14:paraId="31AD5D54" w14:textId="77777777" w:rsidR="005547A7" w:rsidRPr="00EE4ADD" w:rsidRDefault="001B4E28" w:rsidP="005547A7">
      <w:pPr>
        <w:pStyle w:val="Default"/>
        <w:rPr>
          <w:rFonts w:ascii="Arial" w:hAnsi="Arial" w:cs="Arial"/>
          <w:sz w:val="16"/>
          <w:szCs w:val="16"/>
        </w:rPr>
      </w:pPr>
      <w:r w:rsidRPr="00EE4ADD">
        <w:rPr>
          <w:rFonts w:ascii="Arial" w:hAnsi="Arial" w:cs="Arial"/>
          <w:sz w:val="16"/>
          <w:szCs w:val="16"/>
        </w:rPr>
        <w:t>Her føres periodens kostnadsførte renter</w:t>
      </w:r>
      <w:r w:rsidR="008F1C9E" w:rsidRPr="00EE4ADD">
        <w:rPr>
          <w:rFonts w:ascii="Arial" w:hAnsi="Arial" w:cs="Arial"/>
          <w:sz w:val="16"/>
          <w:szCs w:val="16"/>
        </w:rPr>
        <w:t xml:space="preserve"> på rentebærende gjeld til eksterne foretak.</w:t>
      </w:r>
    </w:p>
    <w:p w14:paraId="62E22832" w14:textId="77777777" w:rsidR="006D0D07" w:rsidRPr="00EE4ADD" w:rsidRDefault="006D0D07" w:rsidP="005547A7">
      <w:pPr>
        <w:pStyle w:val="Default"/>
        <w:rPr>
          <w:rFonts w:ascii="Arial" w:hAnsi="Arial" w:cs="Arial"/>
          <w:sz w:val="16"/>
          <w:szCs w:val="16"/>
        </w:rPr>
      </w:pPr>
    </w:p>
    <w:p w14:paraId="192CE759" w14:textId="77777777" w:rsidR="00DC1203" w:rsidRPr="00EE4ADD" w:rsidRDefault="00DC1203" w:rsidP="005547A7">
      <w:pPr>
        <w:pStyle w:val="Default"/>
        <w:rPr>
          <w:rFonts w:ascii="Arial" w:hAnsi="Arial" w:cs="Arial"/>
          <w:b/>
          <w:sz w:val="16"/>
          <w:szCs w:val="16"/>
        </w:rPr>
      </w:pPr>
      <w:r w:rsidRPr="00EE4ADD">
        <w:rPr>
          <w:rFonts w:ascii="Arial" w:hAnsi="Arial" w:cs="Arial"/>
          <w:b/>
          <w:sz w:val="16"/>
          <w:szCs w:val="16"/>
        </w:rPr>
        <w:t>Post 8154 Garantikostnad til foretak i samme konsern</w:t>
      </w:r>
    </w:p>
    <w:p w14:paraId="6AB40B5C" w14:textId="0F3F16B0" w:rsidR="00DC1203" w:rsidRDefault="00DC1203" w:rsidP="005547A7">
      <w:pPr>
        <w:pStyle w:val="Default"/>
        <w:rPr>
          <w:rFonts w:ascii="Arial" w:hAnsi="Arial" w:cs="Arial"/>
          <w:sz w:val="16"/>
          <w:szCs w:val="16"/>
        </w:rPr>
      </w:pPr>
      <w:r w:rsidRPr="00EE4ADD">
        <w:rPr>
          <w:rFonts w:ascii="Arial" w:hAnsi="Arial" w:cs="Arial"/>
          <w:sz w:val="16"/>
          <w:szCs w:val="16"/>
        </w:rPr>
        <w:t>Her føres periodens kostnadsførte beløp tilknyttet garantier utstedt av foretak i samme konsern.</w:t>
      </w:r>
    </w:p>
    <w:p w14:paraId="38A2A3E0" w14:textId="77777777" w:rsidR="00071D85" w:rsidRDefault="00071D85" w:rsidP="005547A7">
      <w:pPr>
        <w:pStyle w:val="Default"/>
        <w:rPr>
          <w:rFonts w:ascii="Arial" w:hAnsi="Arial" w:cs="Arial"/>
          <w:sz w:val="16"/>
          <w:szCs w:val="16"/>
        </w:rPr>
      </w:pPr>
    </w:p>
    <w:p w14:paraId="0256225A" w14:textId="77777777" w:rsidR="00935852" w:rsidRPr="00EE4ADD" w:rsidRDefault="00935852" w:rsidP="005547A7">
      <w:pPr>
        <w:pStyle w:val="Default"/>
        <w:rPr>
          <w:rFonts w:ascii="Arial" w:hAnsi="Arial" w:cs="Arial"/>
          <w:sz w:val="16"/>
          <w:szCs w:val="16"/>
        </w:rPr>
      </w:pPr>
    </w:p>
    <w:p w14:paraId="1824B3F2" w14:textId="77777777" w:rsidR="00070A9F" w:rsidRPr="00EE4ADD" w:rsidRDefault="00070A9F" w:rsidP="005547A7">
      <w:pPr>
        <w:pStyle w:val="Default"/>
        <w:rPr>
          <w:rFonts w:ascii="Arial" w:hAnsi="Arial" w:cs="Arial"/>
          <w:sz w:val="16"/>
          <w:szCs w:val="16"/>
        </w:rPr>
      </w:pPr>
    </w:p>
    <w:p w14:paraId="5318177D" w14:textId="77777777" w:rsidR="00DC1203" w:rsidRPr="00EE4ADD" w:rsidRDefault="00DC1203" w:rsidP="005547A7">
      <w:pPr>
        <w:pStyle w:val="Default"/>
        <w:rPr>
          <w:rFonts w:ascii="Arial" w:hAnsi="Arial" w:cs="Arial"/>
          <w:b/>
          <w:sz w:val="16"/>
          <w:szCs w:val="16"/>
        </w:rPr>
      </w:pPr>
      <w:r w:rsidRPr="00EE4ADD">
        <w:rPr>
          <w:rFonts w:ascii="Arial" w:hAnsi="Arial" w:cs="Arial"/>
          <w:b/>
          <w:sz w:val="16"/>
          <w:szCs w:val="16"/>
        </w:rPr>
        <w:lastRenderedPageBreak/>
        <w:t>Post 8159 Annen garantikostnad</w:t>
      </w:r>
    </w:p>
    <w:p w14:paraId="5E4A08AD" w14:textId="7CFDE96C" w:rsidR="00DC1203" w:rsidRDefault="00DC1203" w:rsidP="00DC1203">
      <w:pPr>
        <w:pStyle w:val="Default"/>
        <w:rPr>
          <w:rFonts w:ascii="Arial" w:hAnsi="Arial" w:cs="Arial"/>
          <w:sz w:val="16"/>
          <w:szCs w:val="16"/>
        </w:rPr>
      </w:pPr>
      <w:r w:rsidRPr="00EE4ADD">
        <w:rPr>
          <w:rFonts w:ascii="Arial" w:hAnsi="Arial" w:cs="Arial"/>
          <w:sz w:val="16"/>
          <w:szCs w:val="16"/>
        </w:rPr>
        <w:t>Her føres periodens kostnadsførte beløp tilknyttet garantier</w:t>
      </w:r>
      <w:r w:rsidR="00AA5AB7" w:rsidRPr="00EE4ADD">
        <w:rPr>
          <w:rFonts w:ascii="Arial" w:hAnsi="Arial" w:cs="Arial"/>
          <w:sz w:val="16"/>
          <w:szCs w:val="16"/>
        </w:rPr>
        <w:t xml:space="preserve"> utstedt av eksterne foretak f.eks. bankgarantier.</w:t>
      </w:r>
    </w:p>
    <w:p w14:paraId="33F0CD52" w14:textId="77777777" w:rsidR="00132DA8" w:rsidRPr="00EE4ADD" w:rsidRDefault="00132DA8" w:rsidP="00DC1203">
      <w:pPr>
        <w:pStyle w:val="Default"/>
        <w:rPr>
          <w:rFonts w:ascii="Arial" w:hAnsi="Arial" w:cs="Arial"/>
          <w:sz w:val="16"/>
          <w:szCs w:val="16"/>
        </w:rPr>
      </w:pPr>
    </w:p>
    <w:p w14:paraId="593BAEC3" w14:textId="77777777" w:rsidR="00AA5AB7" w:rsidRPr="00EE4ADD" w:rsidRDefault="00AA5AB7" w:rsidP="00DC1203">
      <w:pPr>
        <w:pStyle w:val="Default"/>
        <w:rPr>
          <w:rFonts w:ascii="Arial" w:hAnsi="Arial" w:cs="Arial"/>
          <w:b/>
          <w:sz w:val="16"/>
          <w:szCs w:val="16"/>
        </w:rPr>
      </w:pPr>
      <w:r w:rsidRPr="00EE4ADD">
        <w:rPr>
          <w:rFonts w:ascii="Arial" w:hAnsi="Arial" w:cs="Arial"/>
          <w:b/>
          <w:sz w:val="16"/>
          <w:szCs w:val="16"/>
        </w:rPr>
        <w:t>Post 8174 Tap ved</w:t>
      </w:r>
      <w:r w:rsidR="000947E7" w:rsidRPr="00EE4ADD">
        <w:rPr>
          <w:rFonts w:ascii="Arial" w:hAnsi="Arial" w:cs="Arial"/>
          <w:b/>
          <w:sz w:val="16"/>
          <w:szCs w:val="16"/>
        </w:rPr>
        <w:t xml:space="preserve"> realisasjon av aksjer, egenkap</w:t>
      </w:r>
      <w:r w:rsidRPr="00EE4ADD">
        <w:rPr>
          <w:rFonts w:ascii="Arial" w:hAnsi="Arial" w:cs="Arial"/>
          <w:b/>
          <w:sz w:val="16"/>
          <w:szCs w:val="16"/>
        </w:rPr>
        <w:t>i</w:t>
      </w:r>
      <w:r w:rsidR="000947E7" w:rsidRPr="00EE4ADD">
        <w:rPr>
          <w:rFonts w:ascii="Arial" w:hAnsi="Arial" w:cs="Arial"/>
          <w:b/>
          <w:sz w:val="16"/>
          <w:szCs w:val="16"/>
        </w:rPr>
        <w:t>t</w:t>
      </w:r>
      <w:r w:rsidRPr="00EE4ADD">
        <w:rPr>
          <w:rFonts w:ascii="Arial" w:hAnsi="Arial" w:cs="Arial"/>
          <w:b/>
          <w:sz w:val="16"/>
          <w:szCs w:val="16"/>
        </w:rPr>
        <w:t>albevis og fondsandeler</w:t>
      </w:r>
    </w:p>
    <w:p w14:paraId="61AC477A" w14:textId="77777777" w:rsidR="00AA5AB7" w:rsidRPr="00EE4ADD" w:rsidRDefault="00AA5AB7" w:rsidP="00DC1203">
      <w:pPr>
        <w:pStyle w:val="Default"/>
        <w:rPr>
          <w:rFonts w:ascii="Arial" w:hAnsi="Arial" w:cs="Arial"/>
          <w:sz w:val="16"/>
          <w:szCs w:val="16"/>
        </w:rPr>
      </w:pPr>
      <w:r w:rsidRPr="00EE4ADD">
        <w:rPr>
          <w:rFonts w:ascii="Arial" w:hAnsi="Arial" w:cs="Arial"/>
          <w:sz w:val="16"/>
          <w:szCs w:val="16"/>
        </w:rPr>
        <w:t>Her føres tap ved realisasjon av aksjer, egenkapitalbevis og fondsandeler. Tapet tilbakeføres i post 0633.</w:t>
      </w:r>
    </w:p>
    <w:p w14:paraId="293F0EF4" w14:textId="77777777" w:rsidR="00AA5AB7" w:rsidRPr="00EE4ADD" w:rsidRDefault="00AA5AB7" w:rsidP="00DC1203">
      <w:pPr>
        <w:pStyle w:val="Default"/>
        <w:rPr>
          <w:rFonts w:ascii="Arial" w:hAnsi="Arial" w:cs="Arial"/>
          <w:sz w:val="16"/>
          <w:szCs w:val="16"/>
        </w:rPr>
      </w:pPr>
    </w:p>
    <w:p w14:paraId="732D753D" w14:textId="77777777" w:rsidR="00AA5AB7" w:rsidRPr="00EE4ADD" w:rsidRDefault="00AA5AB7" w:rsidP="00DC1203">
      <w:pPr>
        <w:pStyle w:val="Default"/>
        <w:rPr>
          <w:rFonts w:ascii="Arial" w:hAnsi="Arial" w:cs="Arial"/>
          <w:b/>
          <w:sz w:val="16"/>
          <w:szCs w:val="16"/>
        </w:rPr>
      </w:pPr>
      <w:r w:rsidRPr="00EE4ADD">
        <w:rPr>
          <w:rFonts w:ascii="Arial" w:hAnsi="Arial" w:cs="Arial"/>
          <w:b/>
          <w:sz w:val="16"/>
          <w:szCs w:val="16"/>
        </w:rPr>
        <w:t>Post 8175 Finanskostnader til foretak i samme konsern</w:t>
      </w:r>
    </w:p>
    <w:p w14:paraId="31F793C1" w14:textId="77777777" w:rsidR="008F1C9E" w:rsidRPr="00EE4ADD" w:rsidRDefault="008F1C9E" w:rsidP="00DC1203">
      <w:pPr>
        <w:pStyle w:val="Default"/>
        <w:rPr>
          <w:rFonts w:ascii="Arial" w:hAnsi="Arial" w:cs="Arial"/>
          <w:b/>
          <w:sz w:val="16"/>
          <w:szCs w:val="16"/>
        </w:rPr>
      </w:pPr>
      <w:r w:rsidRPr="00EE4ADD">
        <w:rPr>
          <w:rFonts w:ascii="Arial" w:hAnsi="Arial" w:cs="Arial"/>
          <w:sz w:val="16"/>
          <w:szCs w:val="16"/>
        </w:rPr>
        <w:t xml:space="preserve">Her føres øvrige finansielle kostnader til foretak i samme konsern som ikke inngår i postene foran. </w:t>
      </w:r>
    </w:p>
    <w:p w14:paraId="01EC30DA" w14:textId="77777777" w:rsidR="00AA5AB7" w:rsidRPr="00EE4ADD" w:rsidRDefault="00AA5AB7" w:rsidP="00DC1203">
      <w:pPr>
        <w:pStyle w:val="Default"/>
        <w:rPr>
          <w:rFonts w:ascii="Arial" w:hAnsi="Arial" w:cs="Arial"/>
          <w:b/>
          <w:sz w:val="16"/>
          <w:szCs w:val="16"/>
        </w:rPr>
      </w:pPr>
    </w:p>
    <w:p w14:paraId="5D1AD796" w14:textId="77777777" w:rsidR="00AA5AB7" w:rsidRPr="00EE4ADD" w:rsidRDefault="00AA5AB7" w:rsidP="00DC1203">
      <w:pPr>
        <w:pStyle w:val="Default"/>
        <w:rPr>
          <w:rFonts w:ascii="Arial" w:hAnsi="Arial" w:cs="Arial"/>
          <w:b/>
          <w:sz w:val="16"/>
          <w:szCs w:val="16"/>
        </w:rPr>
      </w:pPr>
      <w:r w:rsidRPr="00EE4ADD">
        <w:rPr>
          <w:rFonts w:ascii="Arial" w:hAnsi="Arial" w:cs="Arial"/>
          <w:b/>
          <w:sz w:val="16"/>
          <w:szCs w:val="16"/>
        </w:rPr>
        <w:t>Post 8179 Annen finanskostnad</w:t>
      </w:r>
    </w:p>
    <w:p w14:paraId="69CD7EC4" w14:textId="77777777" w:rsidR="00AA5AB7" w:rsidRPr="00EE4ADD" w:rsidRDefault="00AA5AB7" w:rsidP="00DC1203">
      <w:pPr>
        <w:pStyle w:val="Default"/>
        <w:rPr>
          <w:rFonts w:ascii="Arial" w:hAnsi="Arial" w:cs="Arial"/>
          <w:sz w:val="16"/>
          <w:szCs w:val="16"/>
        </w:rPr>
      </w:pPr>
      <w:r w:rsidRPr="00EE4ADD">
        <w:rPr>
          <w:rFonts w:ascii="Arial" w:hAnsi="Arial" w:cs="Arial"/>
          <w:sz w:val="16"/>
          <w:szCs w:val="16"/>
        </w:rPr>
        <w:t>Her føres blant annet tap ved realisasjon av andre verdipapirer, herunder obligasjoner/mengdegjeldsbrev, finansielle opsjoner og avkastning på sparedelen av livsforsikring. Tap ved realisasjon av andre verdipapirer tilbakeføres i post 0633.</w:t>
      </w:r>
    </w:p>
    <w:p w14:paraId="0B851DEB" w14:textId="77777777" w:rsidR="009E4355" w:rsidRPr="00EE4ADD" w:rsidRDefault="009E4355" w:rsidP="00DC1203">
      <w:pPr>
        <w:pStyle w:val="Default"/>
        <w:rPr>
          <w:rFonts w:ascii="Arial" w:hAnsi="Arial" w:cs="Arial"/>
          <w:sz w:val="16"/>
          <w:szCs w:val="16"/>
        </w:rPr>
      </w:pPr>
    </w:p>
    <w:p w14:paraId="0CD96564" w14:textId="77777777" w:rsidR="009E4355" w:rsidRPr="00EE4ADD" w:rsidRDefault="009E4355" w:rsidP="00DC1203">
      <w:pPr>
        <w:pStyle w:val="Default"/>
        <w:rPr>
          <w:rFonts w:ascii="Arial" w:hAnsi="Arial" w:cs="Arial"/>
          <w:b/>
          <w:sz w:val="16"/>
          <w:szCs w:val="16"/>
        </w:rPr>
      </w:pPr>
      <w:r w:rsidRPr="00EE4ADD">
        <w:rPr>
          <w:rFonts w:ascii="Arial" w:hAnsi="Arial" w:cs="Arial"/>
          <w:b/>
          <w:sz w:val="16"/>
          <w:szCs w:val="16"/>
        </w:rPr>
        <w:t>Postene 8300 og 8600 Betalbar skatt</w:t>
      </w:r>
    </w:p>
    <w:p w14:paraId="0B135678" w14:textId="77777777" w:rsidR="009E4355" w:rsidRPr="00EE4ADD" w:rsidRDefault="009E4355" w:rsidP="00DC1203">
      <w:pPr>
        <w:pStyle w:val="Default"/>
        <w:rPr>
          <w:rFonts w:ascii="Arial" w:hAnsi="Arial" w:cs="Arial"/>
          <w:sz w:val="16"/>
          <w:szCs w:val="16"/>
        </w:rPr>
      </w:pPr>
      <w:r w:rsidRPr="00EE4ADD">
        <w:rPr>
          <w:rFonts w:ascii="Arial" w:hAnsi="Arial" w:cs="Arial"/>
          <w:sz w:val="16"/>
          <w:szCs w:val="16"/>
        </w:rPr>
        <w:t>Her føres årets forventede skatt korrigert med for mye eller for lite avsatt skatt fra forrige år.</w:t>
      </w:r>
    </w:p>
    <w:p w14:paraId="7FE8E25A" w14:textId="77777777" w:rsidR="009E4355" w:rsidRPr="00EE4ADD" w:rsidRDefault="009E4355" w:rsidP="00DC1203">
      <w:pPr>
        <w:pStyle w:val="Default"/>
        <w:rPr>
          <w:rFonts w:ascii="Arial" w:hAnsi="Arial" w:cs="Arial"/>
          <w:sz w:val="16"/>
          <w:szCs w:val="16"/>
        </w:rPr>
      </w:pPr>
    </w:p>
    <w:p w14:paraId="24408FB5" w14:textId="77777777" w:rsidR="009E4355" w:rsidRPr="00EE4ADD" w:rsidRDefault="005A0C30" w:rsidP="00DC1203">
      <w:pPr>
        <w:pStyle w:val="Default"/>
        <w:rPr>
          <w:rFonts w:ascii="Arial" w:hAnsi="Arial" w:cs="Arial"/>
          <w:b/>
          <w:sz w:val="16"/>
          <w:szCs w:val="16"/>
        </w:rPr>
      </w:pPr>
      <w:r w:rsidRPr="00EE4ADD">
        <w:rPr>
          <w:rFonts w:ascii="Arial" w:hAnsi="Arial" w:cs="Arial"/>
          <w:b/>
          <w:sz w:val="16"/>
          <w:szCs w:val="16"/>
        </w:rPr>
        <w:t>Postene 8320 og 8620 Endring utsatt skatt/skattefordel</w:t>
      </w:r>
    </w:p>
    <w:p w14:paraId="5BD5D3B7" w14:textId="77777777" w:rsidR="005A0C30" w:rsidRPr="00EE4ADD" w:rsidRDefault="005A0C30" w:rsidP="005A0C30">
      <w:pPr>
        <w:pStyle w:val="Default"/>
        <w:rPr>
          <w:rFonts w:ascii="Arial" w:hAnsi="Arial" w:cs="Arial"/>
          <w:sz w:val="16"/>
          <w:szCs w:val="16"/>
        </w:rPr>
      </w:pPr>
      <w:r w:rsidRPr="00EE4ADD">
        <w:rPr>
          <w:rFonts w:ascii="Arial" w:hAnsi="Arial" w:cs="Arial"/>
          <w:sz w:val="16"/>
          <w:szCs w:val="16"/>
        </w:rPr>
        <w:t xml:space="preserve">Her føres årets endring i utsatt skatt/-skattefordel som knytter seg til skatt på inntekts- og kostnadspostene hvor den regnskapsmessige tidfesting avviker fra den skattemessige, jf. post 1070 Utsatt skattefordel og 2120 Utsatt skatt. </w:t>
      </w:r>
    </w:p>
    <w:p w14:paraId="3527FFD4" w14:textId="77777777" w:rsidR="00540F97" w:rsidRPr="00EE4ADD" w:rsidRDefault="00540F97" w:rsidP="005A0C30">
      <w:pPr>
        <w:pStyle w:val="Default"/>
        <w:rPr>
          <w:rFonts w:ascii="Arial" w:hAnsi="Arial" w:cs="Arial"/>
          <w:sz w:val="16"/>
          <w:szCs w:val="16"/>
        </w:rPr>
      </w:pPr>
    </w:p>
    <w:p w14:paraId="5A8E3484" w14:textId="77777777" w:rsidR="001D5100" w:rsidRPr="00EE4ADD" w:rsidRDefault="005A0C30" w:rsidP="005A0C30">
      <w:pPr>
        <w:pStyle w:val="Default"/>
        <w:rPr>
          <w:rFonts w:ascii="Arial" w:hAnsi="Arial" w:cs="Arial"/>
          <w:sz w:val="16"/>
          <w:szCs w:val="16"/>
        </w:rPr>
      </w:pPr>
      <w:r w:rsidRPr="00EE4ADD">
        <w:rPr>
          <w:rFonts w:ascii="Arial" w:hAnsi="Arial" w:cs="Arial"/>
          <w:sz w:val="16"/>
          <w:szCs w:val="16"/>
        </w:rPr>
        <w:t xml:space="preserve">Økning utsatt skatt føres uten fortegn, nedgang utsatt skatt føres med negativt fortegn. </w:t>
      </w:r>
    </w:p>
    <w:p w14:paraId="1C819741" w14:textId="77777777" w:rsidR="00540F97" w:rsidRPr="00EE4ADD" w:rsidRDefault="00540F97" w:rsidP="005A0C30">
      <w:pPr>
        <w:pStyle w:val="Default"/>
        <w:rPr>
          <w:rFonts w:ascii="Arial" w:hAnsi="Arial" w:cs="Arial"/>
          <w:sz w:val="16"/>
          <w:szCs w:val="16"/>
        </w:rPr>
      </w:pPr>
    </w:p>
    <w:p w14:paraId="7ED8D8C8" w14:textId="245C9F8B" w:rsidR="001D5100" w:rsidRPr="00EE4ADD" w:rsidRDefault="005A0C30" w:rsidP="005A0C30">
      <w:pPr>
        <w:pStyle w:val="Default"/>
        <w:rPr>
          <w:rFonts w:ascii="Arial" w:hAnsi="Arial" w:cs="Arial"/>
          <w:sz w:val="16"/>
          <w:szCs w:val="16"/>
        </w:rPr>
      </w:pPr>
      <w:r w:rsidRPr="00EE4ADD">
        <w:rPr>
          <w:rFonts w:ascii="Arial" w:hAnsi="Arial" w:cs="Arial"/>
          <w:sz w:val="16"/>
          <w:szCs w:val="16"/>
        </w:rPr>
        <w:t>Økning utsatt skattefordel føres med negativt fortegn, nedgang utsatt skattefordel føres uten fortegn.</w:t>
      </w:r>
    </w:p>
    <w:p w14:paraId="60016FCF" w14:textId="77777777" w:rsidR="00AA118A" w:rsidRDefault="00AA118A" w:rsidP="005A0C30">
      <w:pPr>
        <w:pStyle w:val="Default"/>
        <w:rPr>
          <w:rFonts w:ascii="Arial" w:hAnsi="Arial" w:cs="Arial"/>
          <w:b/>
          <w:sz w:val="16"/>
          <w:szCs w:val="16"/>
        </w:rPr>
      </w:pPr>
    </w:p>
    <w:p w14:paraId="322B3B7B" w14:textId="77777777" w:rsidR="001D5100" w:rsidRPr="00EE4ADD" w:rsidRDefault="001D5100" w:rsidP="005A0C30">
      <w:pPr>
        <w:pStyle w:val="Default"/>
        <w:rPr>
          <w:rFonts w:ascii="Arial" w:hAnsi="Arial" w:cs="Arial"/>
          <w:b/>
          <w:sz w:val="16"/>
          <w:szCs w:val="16"/>
        </w:rPr>
      </w:pPr>
      <w:r w:rsidRPr="00EE4ADD">
        <w:rPr>
          <w:rFonts w:ascii="Arial" w:hAnsi="Arial" w:cs="Arial"/>
          <w:b/>
          <w:sz w:val="16"/>
          <w:szCs w:val="16"/>
        </w:rPr>
        <w:t>Postene 8400 og 8500 Ekstraordinær inntekt og ekstraordinær kostnad</w:t>
      </w:r>
    </w:p>
    <w:p w14:paraId="3F95AB03" w14:textId="77777777" w:rsidR="001D5100" w:rsidRPr="00EE4ADD" w:rsidRDefault="001D5100" w:rsidP="005A0C30">
      <w:pPr>
        <w:pStyle w:val="Default"/>
        <w:rPr>
          <w:rFonts w:ascii="Arial" w:hAnsi="Arial" w:cs="Arial"/>
          <w:sz w:val="16"/>
          <w:szCs w:val="16"/>
        </w:rPr>
      </w:pPr>
      <w:r w:rsidRPr="00EE4ADD">
        <w:rPr>
          <w:rFonts w:ascii="Arial" w:hAnsi="Arial" w:cs="Arial"/>
          <w:sz w:val="16"/>
          <w:szCs w:val="16"/>
        </w:rPr>
        <w:t xml:space="preserve">Her fører små foretak korrigeringer av feil og virkningen av prinsipp og estimatendringer. Det vises til Norsk Regnskapsstandard 8 Små foretak </w:t>
      </w:r>
      <w:proofErr w:type="spellStart"/>
      <w:r w:rsidRPr="00EE4ADD">
        <w:rPr>
          <w:rFonts w:ascii="Arial" w:hAnsi="Arial" w:cs="Arial"/>
          <w:sz w:val="16"/>
          <w:szCs w:val="16"/>
        </w:rPr>
        <w:t>pkt</w:t>
      </w:r>
      <w:proofErr w:type="spellEnd"/>
      <w:r w:rsidRPr="00EE4ADD">
        <w:rPr>
          <w:rFonts w:ascii="Arial" w:hAnsi="Arial" w:cs="Arial"/>
          <w:sz w:val="16"/>
          <w:szCs w:val="16"/>
        </w:rPr>
        <w:t xml:space="preserve"> 7.3.</w:t>
      </w:r>
    </w:p>
    <w:p w14:paraId="6BCE56F2" w14:textId="77777777" w:rsidR="001D5100" w:rsidRPr="00EE4ADD" w:rsidRDefault="001D5100" w:rsidP="005A0C30">
      <w:pPr>
        <w:pStyle w:val="Default"/>
        <w:rPr>
          <w:rFonts w:ascii="Arial" w:hAnsi="Arial" w:cs="Arial"/>
          <w:sz w:val="16"/>
          <w:szCs w:val="16"/>
        </w:rPr>
      </w:pPr>
    </w:p>
    <w:p w14:paraId="65EA7F58" w14:textId="77777777" w:rsidR="001D5100" w:rsidRPr="00EE4ADD" w:rsidRDefault="001D5100" w:rsidP="005A0C30">
      <w:pPr>
        <w:pStyle w:val="Default"/>
        <w:rPr>
          <w:rFonts w:ascii="Arial" w:hAnsi="Arial" w:cs="Arial"/>
          <w:b/>
          <w:sz w:val="16"/>
          <w:szCs w:val="16"/>
        </w:rPr>
      </w:pPr>
      <w:r w:rsidRPr="00EE4ADD">
        <w:rPr>
          <w:rFonts w:ascii="Arial" w:hAnsi="Arial" w:cs="Arial"/>
          <w:b/>
          <w:sz w:val="16"/>
          <w:szCs w:val="16"/>
        </w:rPr>
        <w:t>Post 8910 Andre resultatkomponenter for IFRS-foretak</w:t>
      </w:r>
    </w:p>
    <w:p w14:paraId="70242F81" w14:textId="77777777" w:rsidR="001D5100" w:rsidRPr="00EE4ADD" w:rsidRDefault="001D5100" w:rsidP="005A0C30">
      <w:pPr>
        <w:pStyle w:val="Default"/>
        <w:rPr>
          <w:rFonts w:ascii="Arial" w:hAnsi="Arial" w:cs="Arial"/>
          <w:sz w:val="16"/>
          <w:szCs w:val="16"/>
        </w:rPr>
      </w:pPr>
      <w:r w:rsidRPr="00EE4ADD">
        <w:rPr>
          <w:rFonts w:ascii="Arial" w:hAnsi="Arial" w:cs="Arial"/>
          <w:sz w:val="16"/>
          <w:szCs w:val="16"/>
        </w:rPr>
        <w:t>Her føres beløpet fra RF-1269 Tilleggsskjema for foretak som bruker IFRS eller forenklet IFRS post 8910.</w:t>
      </w:r>
    </w:p>
    <w:p w14:paraId="373F4E37" w14:textId="77777777" w:rsidR="001D5100" w:rsidRPr="00EE4ADD" w:rsidRDefault="001D5100" w:rsidP="005A0C30">
      <w:pPr>
        <w:pStyle w:val="Default"/>
        <w:rPr>
          <w:rFonts w:ascii="Arial" w:hAnsi="Arial" w:cs="Arial"/>
          <w:sz w:val="16"/>
          <w:szCs w:val="16"/>
        </w:rPr>
      </w:pPr>
    </w:p>
    <w:p w14:paraId="12A8729E" w14:textId="77777777" w:rsidR="001D5100" w:rsidRPr="00EE4ADD" w:rsidRDefault="001D5100" w:rsidP="005A0C30">
      <w:pPr>
        <w:pStyle w:val="Default"/>
        <w:rPr>
          <w:rFonts w:ascii="Arial" w:hAnsi="Arial" w:cs="Arial"/>
          <w:b/>
          <w:sz w:val="16"/>
          <w:szCs w:val="16"/>
        </w:rPr>
      </w:pPr>
      <w:r w:rsidRPr="00EE4ADD">
        <w:rPr>
          <w:rFonts w:ascii="Arial" w:hAnsi="Arial" w:cs="Arial"/>
          <w:b/>
          <w:sz w:val="16"/>
          <w:szCs w:val="16"/>
        </w:rPr>
        <w:t>Post 9200 Årsresultatet/totalresultatet</w:t>
      </w:r>
    </w:p>
    <w:p w14:paraId="6341DAAF" w14:textId="77777777" w:rsidR="001D5100" w:rsidRPr="00EE4ADD" w:rsidRDefault="001D5100" w:rsidP="005A0C30">
      <w:pPr>
        <w:pStyle w:val="Default"/>
        <w:rPr>
          <w:rFonts w:ascii="Arial" w:hAnsi="Arial" w:cs="Arial"/>
          <w:sz w:val="16"/>
          <w:szCs w:val="16"/>
        </w:rPr>
      </w:pPr>
      <w:r w:rsidRPr="00EE4ADD">
        <w:rPr>
          <w:rFonts w:ascii="Arial" w:hAnsi="Arial" w:cs="Arial"/>
          <w:sz w:val="16"/>
          <w:szCs w:val="16"/>
        </w:rPr>
        <w:t xml:space="preserve">Her summeres </w:t>
      </w:r>
      <w:r w:rsidR="00181D69" w:rsidRPr="00EE4ADD">
        <w:rPr>
          <w:rFonts w:ascii="Arial" w:hAnsi="Arial" w:cs="Arial"/>
          <w:sz w:val="16"/>
          <w:szCs w:val="16"/>
        </w:rPr>
        <w:t>all</w:t>
      </w:r>
      <w:r w:rsidRPr="00EE4ADD">
        <w:rPr>
          <w:rFonts w:ascii="Arial" w:hAnsi="Arial" w:cs="Arial"/>
          <w:sz w:val="16"/>
          <w:szCs w:val="16"/>
        </w:rPr>
        <w:t>e resultattallene fra postene foran. Man kommer da fram til årsresultat. For foretak som bruker IFRS viser posten totalresultat.</w:t>
      </w:r>
    </w:p>
    <w:p w14:paraId="706F49C2" w14:textId="77777777" w:rsidR="001D5100" w:rsidRPr="00EE4ADD" w:rsidRDefault="001D5100" w:rsidP="005A0C30">
      <w:pPr>
        <w:pStyle w:val="Default"/>
        <w:rPr>
          <w:rFonts w:ascii="Arial" w:hAnsi="Arial" w:cs="Arial"/>
          <w:sz w:val="16"/>
          <w:szCs w:val="16"/>
        </w:rPr>
      </w:pPr>
    </w:p>
    <w:p w14:paraId="786D7DAD" w14:textId="77777777" w:rsidR="001D5100" w:rsidRPr="00EE4ADD" w:rsidRDefault="00E15230" w:rsidP="001D5100">
      <w:pPr>
        <w:pBdr>
          <w:top w:val="single" w:sz="12" w:space="1" w:color="auto"/>
        </w:pBdr>
        <w:rPr>
          <w:rFonts w:ascii="Arial" w:hAnsi="Arial" w:cs="Arial"/>
          <w:b/>
          <w:sz w:val="16"/>
          <w:szCs w:val="16"/>
        </w:rPr>
      </w:pPr>
      <w:r w:rsidRPr="00EE4ADD">
        <w:rPr>
          <w:rFonts w:ascii="Arial" w:hAnsi="Arial" w:cs="Arial"/>
          <w:b/>
          <w:sz w:val="16"/>
          <w:szCs w:val="16"/>
        </w:rPr>
        <w:t>Balanse</w:t>
      </w:r>
    </w:p>
    <w:p w14:paraId="1B7B4CC3" w14:textId="77777777" w:rsidR="00CC5515" w:rsidRPr="00EE4ADD" w:rsidRDefault="00CC5515" w:rsidP="001D5100">
      <w:pPr>
        <w:pBdr>
          <w:top w:val="single" w:sz="12" w:space="1" w:color="auto"/>
        </w:pBdr>
        <w:rPr>
          <w:rFonts w:ascii="Arial" w:hAnsi="Arial" w:cs="Arial"/>
          <w:b/>
          <w:sz w:val="16"/>
          <w:szCs w:val="16"/>
        </w:rPr>
      </w:pPr>
    </w:p>
    <w:p w14:paraId="20AAB104" w14:textId="3583B87D" w:rsidR="00FC39BB" w:rsidRPr="00EE4ADD" w:rsidRDefault="00E15230" w:rsidP="001D5100">
      <w:pPr>
        <w:pBdr>
          <w:top w:val="single" w:sz="12" w:space="1" w:color="auto"/>
        </w:pBdr>
        <w:rPr>
          <w:rFonts w:ascii="Arial" w:hAnsi="Arial" w:cs="Arial"/>
          <w:color w:val="000000"/>
          <w:sz w:val="16"/>
          <w:szCs w:val="16"/>
        </w:rPr>
      </w:pPr>
      <w:r w:rsidRPr="00EE4ADD">
        <w:rPr>
          <w:rFonts w:ascii="Arial" w:hAnsi="Arial" w:cs="Arial"/>
          <w:color w:val="000000"/>
          <w:sz w:val="16"/>
          <w:szCs w:val="16"/>
        </w:rPr>
        <w:t>I samsvar med regnskapsloven § 6-2 er eiendelene delt inn i anleggsmidler og omløpsmidler. Med anleggsmidler menes eiendeler bestemt til varig eie eller bruk for virksomheten. Andre eiendeler er omløpsmidler.</w:t>
      </w:r>
      <w:r w:rsidR="00D10131">
        <w:rPr>
          <w:rFonts w:ascii="Arial" w:hAnsi="Arial" w:cs="Arial"/>
          <w:color w:val="000000"/>
          <w:sz w:val="16"/>
          <w:szCs w:val="16"/>
        </w:rPr>
        <w:br/>
      </w:r>
    </w:p>
    <w:p w14:paraId="240FF957" w14:textId="77777777" w:rsidR="00E15230" w:rsidRPr="00EE4ADD" w:rsidRDefault="00E15230" w:rsidP="00E15230">
      <w:pPr>
        <w:pStyle w:val="Default"/>
        <w:pBdr>
          <w:top w:val="single" w:sz="12" w:space="1" w:color="auto"/>
        </w:pBdr>
        <w:rPr>
          <w:rFonts w:ascii="Arial" w:hAnsi="Arial" w:cs="Arial"/>
          <w:b/>
          <w:sz w:val="16"/>
          <w:szCs w:val="16"/>
        </w:rPr>
      </w:pPr>
      <w:r w:rsidRPr="00EE4ADD">
        <w:rPr>
          <w:rFonts w:ascii="Arial" w:hAnsi="Arial" w:cs="Arial"/>
          <w:b/>
          <w:sz w:val="16"/>
          <w:szCs w:val="16"/>
        </w:rPr>
        <w:lastRenderedPageBreak/>
        <w:t>Anleggsmidler og omløpsmidler</w:t>
      </w:r>
    </w:p>
    <w:p w14:paraId="13DD3AA0" w14:textId="77777777" w:rsidR="00E15230" w:rsidRPr="00EE4ADD" w:rsidRDefault="00E15230" w:rsidP="00E15230">
      <w:pPr>
        <w:pStyle w:val="Default"/>
        <w:pBdr>
          <w:top w:val="single" w:sz="12" w:space="1" w:color="auto"/>
        </w:pBdr>
        <w:rPr>
          <w:rFonts w:ascii="Arial" w:hAnsi="Arial" w:cs="Arial"/>
          <w:b/>
          <w:sz w:val="16"/>
          <w:szCs w:val="16"/>
        </w:rPr>
      </w:pPr>
    </w:p>
    <w:p w14:paraId="291ED28F" w14:textId="77777777" w:rsidR="00E15230" w:rsidRPr="00EE4ADD" w:rsidRDefault="00E15230" w:rsidP="00E15230">
      <w:pPr>
        <w:pStyle w:val="Default"/>
        <w:pBdr>
          <w:top w:val="single" w:sz="12" w:space="1" w:color="auto"/>
        </w:pBdr>
        <w:rPr>
          <w:rFonts w:ascii="Arial" w:hAnsi="Arial" w:cs="Arial"/>
          <w:b/>
          <w:sz w:val="16"/>
          <w:szCs w:val="16"/>
        </w:rPr>
      </w:pPr>
      <w:r w:rsidRPr="00EE4ADD">
        <w:rPr>
          <w:rFonts w:ascii="Arial" w:hAnsi="Arial" w:cs="Arial"/>
          <w:b/>
          <w:sz w:val="16"/>
          <w:szCs w:val="16"/>
        </w:rPr>
        <w:t>Post 1000 Forskning og utvikling</w:t>
      </w:r>
    </w:p>
    <w:p w14:paraId="1E8087E6" w14:textId="77777777" w:rsidR="00E15230" w:rsidRPr="00EE4ADD" w:rsidRDefault="00E15230" w:rsidP="00E15230">
      <w:pPr>
        <w:pStyle w:val="Default"/>
        <w:pBdr>
          <w:top w:val="single" w:sz="12" w:space="1" w:color="auto"/>
        </w:pBdr>
        <w:rPr>
          <w:rFonts w:ascii="Arial" w:hAnsi="Arial" w:cs="Arial"/>
          <w:sz w:val="16"/>
          <w:szCs w:val="16"/>
        </w:rPr>
      </w:pPr>
      <w:r w:rsidRPr="00EE4ADD">
        <w:rPr>
          <w:rFonts w:ascii="Arial" w:hAnsi="Arial" w:cs="Arial"/>
          <w:sz w:val="16"/>
          <w:szCs w:val="16"/>
        </w:rPr>
        <w:t>Her føres kostnader til forskning og utvikling som er aktivert i regnskapet.</w:t>
      </w:r>
    </w:p>
    <w:p w14:paraId="43EA5520" w14:textId="77777777" w:rsidR="00E15230" w:rsidRPr="00EE4ADD" w:rsidRDefault="00E15230" w:rsidP="00E15230">
      <w:pPr>
        <w:pStyle w:val="Default"/>
        <w:pBdr>
          <w:top w:val="single" w:sz="12" w:space="1" w:color="auto"/>
        </w:pBdr>
        <w:rPr>
          <w:rFonts w:ascii="Arial" w:hAnsi="Arial" w:cs="Arial"/>
          <w:sz w:val="16"/>
          <w:szCs w:val="16"/>
        </w:rPr>
      </w:pPr>
    </w:p>
    <w:p w14:paraId="0FD08CE9" w14:textId="77777777" w:rsidR="00E15230" w:rsidRPr="00EE4ADD" w:rsidRDefault="00E15230" w:rsidP="00E15230">
      <w:pPr>
        <w:pStyle w:val="Default"/>
        <w:rPr>
          <w:rFonts w:ascii="Arial" w:hAnsi="Arial" w:cs="Arial"/>
          <w:b/>
          <w:sz w:val="16"/>
          <w:szCs w:val="16"/>
        </w:rPr>
      </w:pPr>
      <w:r w:rsidRPr="00EE4ADD">
        <w:rPr>
          <w:rFonts w:ascii="Arial" w:hAnsi="Arial" w:cs="Arial"/>
          <w:b/>
          <w:sz w:val="16"/>
          <w:szCs w:val="16"/>
        </w:rPr>
        <w:t xml:space="preserve">Postene 1070 Utsatt skattefordel og 2120 Utsatt skatt </w:t>
      </w:r>
    </w:p>
    <w:p w14:paraId="4EBA89C8" w14:textId="77777777" w:rsidR="00E15230" w:rsidRPr="00EE4ADD" w:rsidRDefault="00E15230" w:rsidP="00E15230">
      <w:pPr>
        <w:pStyle w:val="Default"/>
        <w:rPr>
          <w:rFonts w:ascii="Arial" w:hAnsi="Arial" w:cs="Arial"/>
          <w:sz w:val="16"/>
          <w:szCs w:val="16"/>
        </w:rPr>
      </w:pPr>
      <w:r w:rsidRPr="00EE4ADD">
        <w:rPr>
          <w:rFonts w:ascii="Arial" w:hAnsi="Arial" w:cs="Arial"/>
          <w:sz w:val="16"/>
          <w:szCs w:val="16"/>
        </w:rPr>
        <w:t>For beregning av utsatt skattefordel og utsatt skatt vises til Foreløpig Norsk Regnskapsstandard Resultatskatt.</w:t>
      </w:r>
    </w:p>
    <w:p w14:paraId="65448DE7" w14:textId="77777777" w:rsidR="00E15230" w:rsidRPr="00EE4ADD" w:rsidRDefault="00E15230" w:rsidP="00E15230">
      <w:pPr>
        <w:pStyle w:val="Default"/>
        <w:rPr>
          <w:rFonts w:ascii="Arial" w:hAnsi="Arial" w:cs="Arial"/>
          <w:sz w:val="16"/>
          <w:szCs w:val="16"/>
        </w:rPr>
      </w:pPr>
    </w:p>
    <w:p w14:paraId="1204C55E" w14:textId="77777777" w:rsidR="00E15230" w:rsidRPr="00EE4ADD" w:rsidRDefault="00E15230" w:rsidP="00E15230">
      <w:pPr>
        <w:pStyle w:val="Default"/>
        <w:rPr>
          <w:rFonts w:ascii="Arial" w:hAnsi="Arial" w:cs="Arial"/>
          <w:b/>
          <w:sz w:val="16"/>
          <w:szCs w:val="16"/>
        </w:rPr>
      </w:pPr>
      <w:r w:rsidRPr="00EE4ADD">
        <w:rPr>
          <w:rFonts w:ascii="Arial" w:hAnsi="Arial" w:cs="Arial"/>
          <w:b/>
          <w:sz w:val="16"/>
          <w:szCs w:val="16"/>
        </w:rPr>
        <w:t xml:space="preserve">Post 1080 Goodwill </w:t>
      </w:r>
    </w:p>
    <w:p w14:paraId="5C145095" w14:textId="77777777" w:rsidR="00540F97" w:rsidRPr="00EE4ADD" w:rsidRDefault="00E15230" w:rsidP="00E15230">
      <w:pPr>
        <w:pStyle w:val="Default"/>
        <w:rPr>
          <w:rFonts w:ascii="Arial" w:hAnsi="Arial" w:cs="Arial"/>
          <w:sz w:val="16"/>
          <w:szCs w:val="16"/>
        </w:rPr>
      </w:pPr>
      <w:r w:rsidRPr="00EE4ADD">
        <w:rPr>
          <w:rFonts w:ascii="Arial" w:hAnsi="Arial" w:cs="Arial"/>
          <w:sz w:val="16"/>
          <w:szCs w:val="16"/>
        </w:rPr>
        <w:t>Her føres forskjellen mellom anskaffelseskost ved kjøp av en virksomhet og virkelig verdi på identifiserbare eiendeler og gjeld i virksomheten</w:t>
      </w:r>
      <w:r w:rsidR="00540F97" w:rsidRPr="00EE4ADD">
        <w:rPr>
          <w:rFonts w:ascii="Arial" w:hAnsi="Arial" w:cs="Arial"/>
          <w:sz w:val="16"/>
          <w:szCs w:val="16"/>
        </w:rPr>
        <w:t>,</w:t>
      </w:r>
      <w:r w:rsidRPr="00EE4ADD">
        <w:rPr>
          <w:rFonts w:ascii="Arial" w:hAnsi="Arial" w:cs="Arial"/>
          <w:sz w:val="16"/>
          <w:szCs w:val="16"/>
        </w:rPr>
        <w:t xml:space="preserve"> jf. regnskapsloven </w:t>
      </w:r>
    </w:p>
    <w:p w14:paraId="12644F21" w14:textId="77777777" w:rsidR="00E15230" w:rsidRPr="00EE4ADD" w:rsidRDefault="00E15230" w:rsidP="00E15230">
      <w:pPr>
        <w:pStyle w:val="Default"/>
        <w:rPr>
          <w:rFonts w:ascii="Arial" w:hAnsi="Arial" w:cs="Arial"/>
          <w:sz w:val="16"/>
          <w:szCs w:val="16"/>
        </w:rPr>
      </w:pPr>
      <w:r w:rsidRPr="00EE4ADD">
        <w:rPr>
          <w:rFonts w:ascii="Arial" w:hAnsi="Arial" w:cs="Arial"/>
          <w:sz w:val="16"/>
          <w:szCs w:val="16"/>
        </w:rPr>
        <w:t>§ 5-7.</w:t>
      </w:r>
    </w:p>
    <w:p w14:paraId="2D3C6727" w14:textId="77777777" w:rsidR="00E15230" w:rsidRPr="00EE4ADD" w:rsidRDefault="00E15230" w:rsidP="00E15230">
      <w:pPr>
        <w:pStyle w:val="Default"/>
        <w:rPr>
          <w:rFonts w:ascii="Arial" w:hAnsi="Arial" w:cs="Arial"/>
          <w:sz w:val="16"/>
          <w:szCs w:val="16"/>
        </w:rPr>
      </w:pPr>
    </w:p>
    <w:p w14:paraId="014E058F" w14:textId="77777777" w:rsidR="00E15230" w:rsidRPr="00EE4ADD" w:rsidRDefault="00E15230" w:rsidP="00E15230">
      <w:pPr>
        <w:pStyle w:val="Default"/>
        <w:rPr>
          <w:rFonts w:ascii="Arial" w:hAnsi="Arial" w:cs="Arial"/>
          <w:b/>
          <w:sz w:val="16"/>
          <w:szCs w:val="16"/>
        </w:rPr>
      </w:pPr>
      <w:r w:rsidRPr="00EE4ADD">
        <w:rPr>
          <w:rFonts w:ascii="Arial" w:hAnsi="Arial" w:cs="Arial"/>
          <w:b/>
          <w:sz w:val="16"/>
          <w:szCs w:val="16"/>
        </w:rPr>
        <w:t>Post 1101 Aktiverte letekostnader</w:t>
      </w:r>
    </w:p>
    <w:p w14:paraId="2937EFE1" w14:textId="77777777" w:rsidR="00E15230" w:rsidRPr="00EE4ADD" w:rsidRDefault="00E15230" w:rsidP="00E15230">
      <w:pPr>
        <w:pStyle w:val="Default"/>
        <w:rPr>
          <w:rFonts w:ascii="Arial" w:hAnsi="Arial" w:cs="Arial"/>
          <w:sz w:val="16"/>
          <w:szCs w:val="16"/>
        </w:rPr>
      </w:pPr>
      <w:r w:rsidRPr="00EE4ADD">
        <w:rPr>
          <w:rFonts w:ascii="Arial" w:hAnsi="Arial" w:cs="Arial"/>
          <w:sz w:val="16"/>
          <w:szCs w:val="16"/>
        </w:rPr>
        <w:t xml:space="preserve">Her føres </w:t>
      </w:r>
      <w:r w:rsidR="00BA5680" w:rsidRPr="00EE4ADD">
        <w:rPr>
          <w:rFonts w:ascii="Arial" w:hAnsi="Arial" w:cs="Arial"/>
          <w:sz w:val="16"/>
          <w:szCs w:val="16"/>
        </w:rPr>
        <w:t>utgifter</w:t>
      </w:r>
      <w:r w:rsidRPr="00EE4ADD">
        <w:rPr>
          <w:rFonts w:ascii="Arial" w:hAnsi="Arial" w:cs="Arial"/>
          <w:sz w:val="16"/>
          <w:szCs w:val="16"/>
        </w:rPr>
        <w:t xml:space="preserve"> til leting som er aktivert i regnskapet.</w:t>
      </w:r>
    </w:p>
    <w:p w14:paraId="61FA55AA" w14:textId="77777777" w:rsidR="00E15230" w:rsidRPr="00EE4ADD" w:rsidRDefault="00E15230" w:rsidP="00E15230">
      <w:pPr>
        <w:pStyle w:val="Default"/>
        <w:rPr>
          <w:rFonts w:ascii="Arial" w:hAnsi="Arial" w:cs="Arial"/>
          <w:sz w:val="16"/>
          <w:szCs w:val="16"/>
        </w:rPr>
      </w:pPr>
    </w:p>
    <w:p w14:paraId="5BB558AC" w14:textId="77777777" w:rsidR="00E15230" w:rsidRPr="00EE4ADD" w:rsidRDefault="00E15230" w:rsidP="00E15230">
      <w:pPr>
        <w:pStyle w:val="Default"/>
        <w:rPr>
          <w:rFonts w:ascii="Arial" w:hAnsi="Arial" w:cs="Arial"/>
          <w:b/>
          <w:sz w:val="16"/>
          <w:szCs w:val="16"/>
        </w:rPr>
      </w:pPr>
      <w:r w:rsidRPr="00EE4ADD">
        <w:rPr>
          <w:rFonts w:ascii="Arial" w:hAnsi="Arial" w:cs="Arial"/>
          <w:b/>
          <w:sz w:val="16"/>
          <w:szCs w:val="16"/>
        </w:rPr>
        <w:t>Post 1102 Felt under utbygging</w:t>
      </w:r>
    </w:p>
    <w:p w14:paraId="5717B505" w14:textId="77777777" w:rsidR="00E15230" w:rsidRPr="00EE4ADD" w:rsidRDefault="00E15230" w:rsidP="00E15230">
      <w:pPr>
        <w:pStyle w:val="Default"/>
        <w:rPr>
          <w:rFonts w:ascii="Arial" w:hAnsi="Arial" w:cs="Arial"/>
          <w:sz w:val="16"/>
          <w:szCs w:val="16"/>
        </w:rPr>
      </w:pPr>
      <w:r w:rsidRPr="00EE4ADD">
        <w:rPr>
          <w:rFonts w:ascii="Arial" w:hAnsi="Arial" w:cs="Arial"/>
          <w:sz w:val="16"/>
          <w:szCs w:val="16"/>
        </w:rPr>
        <w:t xml:space="preserve">Her føres </w:t>
      </w:r>
      <w:r w:rsidR="00BA5680" w:rsidRPr="00EE4ADD">
        <w:rPr>
          <w:rFonts w:ascii="Arial" w:hAnsi="Arial" w:cs="Arial"/>
          <w:sz w:val="16"/>
          <w:szCs w:val="16"/>
        </w:rPr>
        <w:t>utgifter</w:t>
      </w:r>
      <w:r w:rsidR="005375CF" w:rsidRPr="00EE4ADD">
        <w:rPr>
          <w:rFonts w:ascii="Arial" w:hAnsi="Arial" w:cs="Arial"/>
          <w:sz w:val="16"/>
          <w:szCs w:val="16"/>
        </w:rPr>
        <w:t xml:space="preserve"> til felt</w:t>
      </w:r>
      <w:r w:rsidRPr="00EE4ADD">
        <w:rPr>
          <w:rFonts w:ascii="Arial" w:hAnsi="Arial" w:cs="Arial"/>
          <w:sz w:val="16"/>
          <w:szCs w:val="16"/>
        </w:rPr>
        <w:t xml:space="preserve"> under utbygging</w:t>
      </w:r>
      <w:r w:rsidR="005375CF" w:rsidRPr="00EE4ADD">
        <w:rPr>
          <w:rFonts w:ascii="Arial" w:hAnsi="Arial" w:cs="Arial"/>
          <w:sz w:val="16"/>
          <w:szCs w:val="16"/>
        </w:rPr>
        <w:t xml:space="preserve"> som er aktivert i regnskapet</w:t>
      </w:r>
      <w:r w:rsidRPr="00EE4ADD">
        <w:rPr>
          <w:rFonts w:ascii="Arial" w:hAnsi="Arial" w:cs="Arial"/>
          <w:sz w:val="16"/>
          <w:szCs w:val="16"/>
        </w:rPr>
        <w:t>.</w:t>
      </w:r>
    </w:p>
    <w:p w14:paraId="4388684B" w14:textId="77777777" w:rsidR="00E15230" w:rsidRPr="00EE4ADD" w:rsidRDefault="00E15230" w:rsidP="00E15230">
      <w:pPr>
        <w:pStyle w:val="Default"/>
        <w:rPr>
          <w:rFonts w:ascii="Arial" w:hAnsi="Arial" w:cs="Arial"/>
          <w:sz w:val="16"/>
          <w:szCs w:val="16"/>
        </w:rPr>
      </w:pPr>
    </w:p>
    <w:p w14:paraId="6315D92A" w14:textId="77777777" w:rsidR="00E15230" w:rsidRPr="00EE4ADD" w:rsidRDefault="006F03FE" w:rsidP="00E15230">
      <w:pPr>
        <w:pStyle w:val="Default"/>
        <w:rPr>
          <w:rFonts w:ascii="Arial" w:hAnsi="Arial" w:cs="Arial"/>
          <w:b/>
          <w:sz w:val="16"/>
          <w:szCs w:val="16"/>
        </w:rPr>
      </w:pPr>
      <w:r w:rsidRPr="00EE4ADD">
        <w:rPr>
          <w:rFonts w:ascii="Arial" w:hAnsi="Arial" w:cs="Arial"/>
          <w:b/>
          <w:sz w:val="16"/>
          <w:szCs w:val="16"/>
        </w:rPr>
        <w:t>Post 1103 Produksjonsinnretning og rørledning</w:t>
      </w:r>
    </w:p>
    <w:p w14:paraId="58390AE1" w14:textId="77777777" w:rsidR="006F03FE" w:rsidRPr="00EE4ADD" w:rsidRDefault="00B351F4" w:rsidP="00E15230">
      <w:pPr>
        <w:pStyle w:val="Default"/>
        <w:rPr>
          <w:rFonts w:ascii="Arial" w:hAnsi="Arial" w:cs="Arial"/>
          <w:sz w:val="16"/>
          <w:szCs w:val="16"/>
        </w:rPr>
      </w:pPr>
      <w:r w:rsidRPr="00EE4ADD">
        <w:rPr>
          <w:rFonts w:ascii="Arial" w:hAnsi="Arial" w:cs="Arial"/>
          <w:sz w:val="16"/>
          <w:szCs w:val="16"/>
        </w:rPr>
        <w:t xml:space="preserve">Her føres verdien </w:t>
      </w:r>
      <w:r w:rsidR="006F03FE" w:rsidRPr="00EE4ADD">
        <w:rPr>
          <w:rFonts w:ascii="Arial" w:hAnsi="Arial" w:cs="Arial"/>
          <w:sz w:val="16"/>
          <w:szCs w:val="16"/>
        </w:rPr>
        <w:t>av produksjonsinnretning og rørledning.</w:t>
      </w:r>
    </w:p>
    <w:p w14:paraId="1F6345CA" w14:textId="77777777" w:rsidR="00B351F4" w:rsidRPr="00EE4ADD" w:rsidRDefault="00B351F4" w:rsidP="00E15230">
      <w:pPr>
        <w:pStyle w:val="Default"/>
        <w:rPr>
          <w:rFonts w:ascii="Arial" w:hAnsi="Arial" w:cs="Arial"/>
          <w:sz w:val="16"/>
          <w:szCs w:val="16"/>
        </w:rPr>
      </w:pPr>
    </w:p>
    <w:p w14:paraId="3E790703" w14:textId="77777777" w:rsidR="00B351F4" w:rsidRPr="00EE4ADD" w:rsidRDefault="00B351F4" w:rsidP="00E15230">
      <w:pPr>
        <w:pStyle w:val="Default"/>
        <w:rPr>
          <w:rFonts w:ascii="Arial" w:hAnsi="Arial" w:cs="Arial"/>
          <w:b/>
          <w:sz w:val="16"/>
          <w:szCs w:val="16"/>
        </w:rPr>
      </w:pPr>
      <w:r w:rsidRPr="00EE4ADD">
        <w:rPr>
          <w:rFonts w:ascii="Arial" w:hAnsi="Arial" w:cs="Arial"/>
          <w:b/>
          <w:sz w:val="16"/>
          <w:szCs w:val="16"/>
        </w:rPr>
        <w:t>Post 1104 Fjerningseiendel</w:t>
      </w:r>
    </w:p>
    <w:p w14:paraId="440ED382" w14:textId="77777777" w:rsidR="00BD39AF" w:rsidRPr="00EE4ADD" w:rsidRDefault="00B351F4" w:rsidP="00BD39AF">
      <w:pPr>
        <w:rPr>
          <w:rFonts w:ascii="Arial" w:hAnsi="Arial" w:cs="Arial"/>
          <w:sz w:val="16"/>
          <w:szCs w:val="16"/>
        </w:rPr>
      </w:pPr>
      <w:r w:rsidRPr="00EE4ADD">
        <w:rPr>
          <w:rFonts w:ascii="Arial" w:hAnsi="Arial" w:cs="Arial"/>
          <w:sz w:val="16"/>
          <w:szCs w:val="16"/>
        </w:rPr>
        <w:t xml:space="preserve">Her føres verdien av regnskapsmessig fjerningseiendel som er aktivert i regnskapet. </w:t>
      </w:r>
    </w:p>
    <w:p w14:paraId="07D4FEC4" w14:textId="77777777" w:rsidR="00BD39AF" w:rsidRPr="00EE4ADD" w:rsidRDefault="00BD39AF" w:rsidP="00E15230">
      <w:pPr>
        <w:pStyle w:val="Default"/>
        <w:rPr>
          <w:rFonts w:ascii="Arial" w:hAnsi="Arial" w:cs="Arial"/>
          <w:sz w:val="16"/>
          <w:szCs w:val="16"/>
        </w:rPr>
      </w:pPr>
    </w:p>
    <w:p w14:paraId="113E6532" w14:textId="77777777" w:rsidR="00BD39AF" w:rsidRPr="00EE4ADD" w:rsidRDefault="00BD39AF" w:rsidP="00E15230">
      <w:pPr>
        <w:pStyle w:val="Default"/>
        <w:rPr>
          <w:rFonts w:ascii="Arial" w:hAnsi="Arial" w:cs="Arial"/>
          <w:b/>
          <w:sz w:val="16"/>
          <w:szCs w:val="16"/>
        </w:rPr>
      </w:pPr>
      <w:r w:rsidRPr="00EE4ADD">
        <w:rPr>
          <w:rFonts w:ascii="Arial" w:hAnsi="Arial" w:cs="Arial"/>
          <w:b/>
          <w:sz w:val="16"/>
          <w:szCs w:val="16"/>
        </w:rPr>
        <w:t>Post 1120 Fast teknisk installasjon i bygninger</w:t>
      </w:r>
    </w:p>
    <w:p w14:paraId="21BCE74A" w14:textId="77777777" w:rsidR="00BD39AF" w:rsidRPr="00EE4ADD" w:rsidRDefault="00BD39AF" w:rsidP="00BD39AF">
      <w:pPr>
        <w:pStyle w:val="Default"/>
        <w:rPr>
          <w:rFonts w:ascii="Arial" w:hAnsi="Arial" w:cs="Arial"/>
          <w:sz w:val="16"/>
          <w:szCs w:val="16"/>
        </w:rPr>
      </w:pPr>
      <w:r w:rsidRPr="00EE4ADD">
        <w:rPr>
          <w:rFonts w:ascii="Arial" w:hAnsi="Arial" w:cs="Arial"/>
          <w:sz w:val="16"/>
          <w:szCs w:val="16"/>
        </w:rPr>
        <w:t>Her føres fast teknisk installasjon i bygninger.</w:t>
      </w:r>
    </w:p>
    <w:p w14:paraId="6701B73B" w14:textId="77777777" w:rsidR="00BD39AF" w:rsidRPr="00EE4ADD" w:rsidRDefault="00BD39AF" w:rsidP="00BD39AF">
      <w:pPr>
        <w:pStyle w:val="Default"/>
        <w:rPr>
          <w:rFonts w:ascii="Arial" w:hAnsi="Arial" w:cs="Arial"/>
          <w:sz w:val="16"/>
          <w:szCs w:val="16"/>
        </w:rPr>
      </w:pPr>
      <w:r w:rsidRPr="00EE4ADD">
        <w:rPr>
          <w:rFonts w:ascii="Arial" w:hAnsi="Arial" w:cs="Arial"/>
          <w:sz w:val="16"/>
          <w:szCs w:val="16"/>
        </w:rPr>
        <w:t xml:space="preserve"> </w:t>
      </w:r>
    </w:p>
    <w:p w14:paraId="47DF38DC" w14:textId="77777777" w:rsidR="00BD39AF" w:rsidRPr="00EE4ADD" w:rsidRDefault="00BD39AF" w:rsidP="00BD39AF">
      <w:pPr>
        <w:pStyle w:val="Default"/>
        <w:rPr>
          <w:rFonts w:ascii="Arial" w:hAnsi="Arial" w:cs="Arial"/>
          <w:sz w:val="16"/>
          <w:szCs w:val="16"/>
        </w:rPr>
      </w:pPr>
      <w:r w:rsidRPr="00EE4ADD">
        <w:rPr>
          <w:rFonts w:ascii="Arial" w:hAnsi="Arial" w:cs="Arial"/>
          <w:sz w:val="16"/>
          <w:szCs w:val="16"/>
        </w:rPr>
        <w:t xml:space="preserve">Fast teknisk utstyr som er integrert i bygninger og som tjener bygningenes generelle brukelighet som bygning, avskrives på saldogruppe j med en samlesaldo for hver bygning. </w:t>
      </w:r>
    </w:p>
    <w:p w14:paraId="59953560" w14:textId="77777777" w:rsidR="00BD39AF" w:rsidRPr="00EE4ADD" w:rsidRDefault="00BD39AF" w:rsidP="00BD39AF">
      <w:pPr>
        <w:pStyle w:val="Default"/>
        <w:rPr>
          <w:rFonts w:ascii="Arial" w:hAnsi="Arial" w:cs="Arial"/>
          <w:sz w:val="16"/>
          <w:szCs w:val="16"/>
        </w:rPr>
      </w:pPr>
      <w:r w:rsidRPr="00EE4ADD">
        <w:rPr>
          <w:rFonts w:ascii="Arial" w:hAnsi="Arial" w:cs="Arial"/>
          <w:sz w:val="16"/>
          <w:szCs w:val="16"/>
        </w:rPr>
        <w:t xml:space="preserve">Saldogruppe j omfatter fast teknisk installasjon i bygninger, herunder varmeanlegg, kjøle- og fryseanlegg, elektrisk anlegg, sanitæranlegg, heisanlegg og lignende, jf. skatteloven § 14-41 første ledd bokstav j. </w:t>
      </w:r>
    </w:p>
    <w:p w14:paraId="4C2D7B77" w14:textId="77777777" w:rsidR="00BD39AF" w:rsidRPr="00EE4ADD" w:rsidRDefault="00BD39AF" w:rsidP="00BD39AF">
      <w:pPr>
        <w:pStyle w:val="Default"/>
        <w:rPr>
          <w:rFonts w:ascii="Arial" w:hAnsi="Arial" w:cs="Arial"/>
          <w:sz w:val="16"/>
          <w:szCs w:val="16"/>
        </w:rPr>
      </w:pPr>
    </w:p>
    <w:p w14:paraId="07E66B09" w14:textId="77777777" w:rsidR="00BD39AF" w:rsidRPr="00EE4ADD" w:rsidRDefault="00BD39AF" w:rsidP="00BD39AF">
      <w:pPr>
        <w:pStyle w:val="Default"/>
        <w:rPr>
          <w:rFonts w:ascii="Arial" w:hAnsi="Arial" w:cs="Arial"/>
          <w:sz w:val="16"/>
          <w:szCs w:val="16"/>
        </w:rPr>
      </w:pPr>
      <w:r w:rsidRPr="00EE4ADD">
        <w:rPr>
          <w:rFonts w:ascii="Arial" w:hAnsi="Arial" w:cs="Arial"/>
          <w:sz w:val="16"/>
          <w:szCs w:val="16"/>
        </w:rPr>
        <w:t xml:space="preserve">Saldogruppe j omfatter ikke faste tekniske installasjoner som er selvstendige anlegg eller installasjoner som er integrert i anlegg. For eksempel må tekniske installasjoner i et renseanlegg bestående som egen lokalitet, avskrives i saldogruppen for anlegg (saldogruppe h). </w:t>
      </w:r>
    </w:p>
    <w:p w14:paraId="2DA4F3D7" w14:textId="77777777" w:rsidR="00B351F4" w:rsidRPr="00EE4ADD" w:rsidRDefault="00BD39AF" w:rsidP="00BD39AF">
      <w:pPr>
        <w:pStyle w:val="Default"/>
        <w:rPr>
          <w:rFonts w:ascii="Arial" w:hAnsi="Arial" w:cs="Arial"/>
          <w:sz w:val="16"/>
          <w:szCs w:val="16"/>
        </w:rPr>
      </w:pPr>
      <w:r w:rsidRPr="00EE4ADD">
        <w:rPr>
          <w:rFonts w:ascii="Arial" w:hAnsi="Arial" w:cs="Arial"/>
          <w:sz w:val="16"/>
          <w:szCs w:val="16"/>
        </w:rPr>
        <w:t>Driftsmidler som er installert i bygning hovedsakelig av hensyn til produksjon av varer og tjenester, skal normalt ikke anses som faste tekniske installasjoner i bygg. Slike installasjoner må i stedet enten henføres til saldoen for bygget, anses som selvsten</w:t>
      </w:r>
      <w:r w:rsidR="002D6D8E" w:rsidRPr="00EE4ADD">
        <w:rPr>
          <w:rFonts w:ascii="Arial" w:hAnsi="Arial" w:cs="Arial"/>
          <w:sz w:val="16"/>
          <w:szCs w:val="16"/>
        </w:rPr>
        <w:t>dig anlegg, eller som maskiner.</w:t>
      </w:r>
    </w:p>
    <w:p w14:paraId="46B69597" w14:textId="77777777" w:rsidR="00132DA8" w:rsidRDefault="00132DA8" w:rsidP="00BD39AF">
      <w:pPr>
        <w:pStyle w:val="Default"/>
        <w:rPr>
          <w:rFonts w:ascii="Arial" w:hAnsi="Arial" w:cs="Arial"/>
          <w:b/>
          <w:sz w:val="16"/>
          <w:szCs w:val="16"/>
        </w:rPr>
      </w:pPr>
    </w:p>
    <w:p w14:paraId="12935509" w14:textId="31EC0633" w:rsidR="00BD39AF" w:rsidRPr="00EE4ADD" w:rsidRDefault="00BD39AF" w:rsidP="00BD39AF">
      <w:pPr>
        <w:pStyle w:val="Default"/>
        <w:rPr>
          <w:rFonts w:ascii="Arial" w:hAnsi="Arial" w:cs="Arial"/>
          <w:b/>
          <w:sz w:val="16"/>
          <w:szCs w:val="16"/>
        </w:rPr>
      </w:pPr>
      <w:r w:rsidRPr="00EE4ADD">
        <w:rPr>
          <w:rFonts w:ascii="Arial" w:hAnsi="Arial" w:cs="Arial"/>
          <w:b/>
          <w:sz w:val="16"/>
          <w:szCs w:val="16"/>
        </w:rPr>
        <w:t>Post 1180 Investeringseiendommer</w:t>
      </w:r>
    </w:p>
    <w:p w14:paraId="3931E43B" w14:textId="2B39388B" w:rsidR="00BD39AF" w:rsidRDefault="00BD39AF" w:rsidP="00BD39AF">
      <w:pPr>
        <w:pStyle w:val="Default"/>
        <w:rPr>
          <w:rFonts w:ascii="Arial" w:hAnsi="Arial" w:cs="Arial"/>
          <w:sz w:val="16"/>
          <w:szCs w:val="16"/>
        </w:rPr>
      </w:pPr>
      <w:r w:rsidRPr="00EE4ADD">
        <w:rPr>
          <w:rFonts w:ascii="Arial" w:hAnsi="Arial" w:cs="Arial"/>
          <w:sz w:val="16"/>
          <w:szCs w:val="16"/>
        </w:rPr>
        <w:t>Foretak som benytter IFRS skal føre markedsverdien på investeringseiendommer, jf. IFRS 40. Årets verdiendringer</w:t>
      </w:r>
      <w:r w:rsidR="002A4C4D" w:rsidRPr="00EE4ADD">
        <w:rPr>
          <w:rFonts w:ascii="Arial" w:hAnsi="Arial" w:cs="Arial"/>
          <w:sz w:val="16"/>
          <w:szCs w:val="16"/>
        </w:rPr>
        <w:t xml:space="preserve"> (tap føres med negativt fortegn) </w:t>
      </w:r>
      <w:r w:rsidRPr="00EE4ADD">
        <w:rPr>
          <w:rFonts w:ascii="Arial" w:hAnsi="Arial" w:cs="Arial"/>
          <w:sz w:val="16"/>
          <w:szCs w:val="16"/>
        </w:rPr>
        <w:t>skal føres i post 3850.</w:t>
      </w:r>
    </w:p>
    <w:p w14:paraId="4D3AE8D0" w14:textId="77777777" w:rsidR="00974AD1" w:rsidRPr="00EE4ADD" w:rsidRDefault="00974AD1" w:rsidP="00BD39AF">
      <w:pPr>
        <w:pStyle w:val="Default"/>
        <w:rPr>
          <w:rFonts w:ascii="Arial" w:hAnsi="Arial" w:cs="Arial"/>
          <w:sz w:val="16"/>
          <w:szCs w:val="16"/>
        </w:rPr>
      </w:pPr>
    </w:p>
    <w:p w14:paraId="4A0D7A7C" w14:textId="77777777" w:rsidR="00BD39AF" w:rsidRPr="00EE4ADD" w:rsidRDefault="001D0C3C" w:rsidP="00BD39AF">
      <w:pPr>
        <w:pStyle w:val="Default"/>
        <w:rPr>
          <w:rFonts w:ascii="Arial" w:hAnsi="Arial" w:cs="Arial"/>
          <w:b/>
          <w:sz w:val="16"/>
          <w:szCs w:val="16"/>
        </w:rPr>
      </w:pPr>
      <w:r w:rsidRPr="00EE4ADD">
        <w:rPr>
          <w:rFonts w:ascii="Arial" w:hAnsi="Arial" w:cs="Arial"/>
          <w:b/>
          <w:sz w:val="16"/>
          <w:szCs w:val="16"/>
        </w:rPr>
        <w:lastRenderedPageBreak/>
        <w:t>Postene 1312, 1313, 1331 og 133</w:t>
      </w:r>
      <w:r w:rsidR="00CC5515" w:rsidRPr="00EE4ADD">
        <w:rPr>
          <w:rFonts w:ascii="Arial" w:hAnsi="Arial" w:cs="Arial"/>
          <w:b/>
          <w:sz w:val="16"/>
          <w:szCs w:val="16"/>
        </w:rPr>
        <w:t>2</w:t>
      </w:r>
      <w:r w:rsidRPr="00EE4ADD">
        <w:rPr>
          <w:rFonts w:ascii="Arial" w:hAnsi="Arial" w:cs="Arial"/>
          <w:b/>
          <w:sz w:val="16"/>
          <w:szCs w:val="16"/>
        </w:rPr>
        <w:t xml:space="preserve"> Investeringer i datterselskap, konsernselskap og tilknyttede selskap</w:t>
      </w:r>
    </w:p>
    <w:p w14:paraId="0220B2BB" w14:textId="77777777" w:rsidR="001D0C3C" w:rsidRPr="00EE4ADD" w:rsidRDefault="001D0C3C" w:rsidP="00BD39AF">
      <w:pPr>
        <w:pStyle w:val="Default"/>
        <w:rPr>
          <w:rFonts w:ascii="Arial" w:hAnsi="Arial" w:cs="Arial"/>
          <w:sz w:val="16"/>
          <w:szCs w:val="16"/>
        </w:rPr>
      </w:pPr>
      <w:r w:rsidRPr="00EE4ADD">
        <w:rPr>
          <w:rFonts w:ascii="Arial" w:hAnsi="Arial" w:cs="Arial"/>
          <w:sz w:val="16"/>
          <w:szCs w:val="16"/>
        </w:rPr>
        <w:t>Her føres verdien av investeringer i datterselskap, konsernselskap og tilknyttede selskap. Verdien på investeringen kan vurderes etter egenkapitalmetoden eller etter generelle vurderingsregler (anskaffelseskost), jf. regnskapsloven § 5-17. Ved bruk av egenkapitalmetoden vurderes investeringen til andelen av egenkapital korrigert for årets resultat. Positiv forskjell mellom verdi etter egenkapitalmetoden og anskaffelseskost fremkommer som fond</w:t>
      </w:r>
      <w:r w:rsidR="002D6D8E" w:rsidRPr="00EE4ADD">
        <w:rPr>
          <w:rFonts w:ascii="Arial" w:hAnsi="Arial" w:cs="Arial"/>
          <w:sz w:val="16"/>
          <w:szCs w:val="16"/>
        </w:rPr>
        <w:t xml:space="preserve"> for vurderings</w:t>
      </w:r>
      <w:r w:rsidRPr="00EE4ADD">
        <w:rPr>
          <w:rFonts w:ascii="Arial" w:hAnsi="Arial" w:cs="Arial"/>
          <w:sz w:val="16"/>
          <w:szCs w:val="16"/>
        </w:rPr>
        <w:t>forskjeller, jf. post 2043.</w:t>
      </w:r>
    </w:p>
    <w:p w14:paraId="3B754E94" w14:textId="77777777" w:rsidR="001D0C3C" w:rsidRPr="00EE4ADD" w:rsidRDefault="001D0C3C" w:rsidP="00BD39AF">
      <w:pPr>
        <w:pStyle w:val="Default"/>
        <w:rPr>
          <w:rFonts w:ascii="Arial" w:hAnsi="Arial" w:cs="Arial"/>
          <w:sz w:val="16"/>
          <w:szCs w:val="16"/>
        </w:rPr>
      </w:pPr>
    </w:p>
    <w:p w14:paraId="1E5468C6" w14:textId="77777777" w:rsidR="00025BC1" w:rsidRPr="00EE4ADD" w:rsidRDefault="002D6D8E" w:rsidP="00BD39AF">
      <w:pPr>
        <w:pStyle w:val="Default"/>
        <w:rPr>
          <w:rFonts w:ascii="Arial" w:hAnsi="Arial" w:cs="Arial"/>
          <w:b/>
          <w:sz w:val="16"/>
          <w:szCs w:val="16"/>
        </w:rPr>
      </w:pPr>
      <w:r w:rsidRPr="00EE4ADD">
        <w:rPr>
          <w:rFonts w:ascii="Arial" w:hAnsi="Arial" w:cs="Arial"/>
          <w:b/>
          <w:sz w:val="16"/>
          <w:szCs w:val="16"/>
        </w:rPr>
        <w:t xml:space="preserve">Post 1395 </w:t>
      </w:r>
      <w:r w:rsidR="00025BC1" w:rsidRPr="00EE4ADD">
        <w:rPr>
          <w:rFonts w:ascii="Arial" w:hAnsi="Arial" w:cs="Arial"/>
          <w:b/>
          <w:sz w:val="16"/>
          <w:szCs w:val="16"/>
        </w:rPr>
        <w:t>Netto pensjonsmidler</w:t>
      </w:r>
    </w:p>
    <w:p w14:paraId="274438B7" w14:textId="77777777" w:rsidR="00025BC1" w:rsidRPr="00EE4ADD" w:rsidRDefault="00025BC1" w:rsidP="00BD39AF">
      <w:pPr>
        <w:pStyle w:val="Default"/>
        <w:rPr>
          <w:rFonts w:ascii="Arial" w:hAnsi="Arial" w:cs="Arial"/>
          <w:sz w:val="16"/>
          <w:szCs w:val="16"/>
        </w:rPr>
      </w:pPr>
      <w:r w:rsidRPr="00EE4ADD">
        <w:rPr>
          <w:rFonts w:ascii="Arial" w:hAnsi="Arial" w:cs="Arial"/>
          <w:sz w:val="16"/>
          <w:szCs w:val="16"/>
        </w:rPr>
        <w:t xml:space="preserve">Her føres netto pensjonsmidler og innskuddsfond. Beløpet overføres til post 73 i </w:t>
      </w:r>
      <w:proofErr w:type="spellStart"/>
      <w:r w:rsidRPr="00EE4ADD">
        <w:rPr>
          <w:rFonts w:ascii="Arial" w:hAnsi="Arial" w:cs="Arial"/>
          <w:sz w:val="16"/>
          <w:szCs w:val="16"/>
        </w:rPr>
        <w:t>forskjellsskjemaet</w:t>
      </w:r>
      <w:proofErr w:type="spellEnd"/>
      <w:r w:rsidRPr="00EE4ADD">
        <w:rPr>
          <w:rFonts w:ascii="Arial" w:hAnsi="Arial" w:cs="Arial"/>
          <w:sz w:val="16"/>
          <w:szCs w:val="16"/>
        </w:rPr>
        <w:t>.</w:t>
      </w:r>
    </w:p>
    <w:p w14:paraId="7F409493" w14:textId="77777777" w:rsidR="001D0C3C" w:rsidRPr="00EE4ADD" w:rsidRDefault="001D0C3C" w:rsidP="00BD39AF">
      <w:pPr>
        <w:pStyle w:val="Default"/>
        <w:rPr>
          <w:rFonts w:ascii="Arial" w:hAnsi="Arial" w:cs="Arial"/>
          <w:sz w:val="16"/>
          <w:szCs w:val="16"/>
        </w:rPr>
      </w:pPr>
    </w:p>
    <w:p w14:paraId="6B90D245" w14:textId="77777777" w:rsidR="00025BC1" w:rsidRPr="00EE4ADD" w:rsidRDefault="00025BC1" w:rsidP="00BD39AF">
      <w:pPr>
        <w:pStyle w:val="Default"/>
        <w:rPr>
          <w:rFonts w:ascii="Arial" w:hAnsi="Arial" w:cs="Arial"/>
          <w:b/>
          <w:sz w:val="16"/>
          <w:szCs w:val="16"/>
        </w:rPr>
      </w:pPr>
      <w:r w:rsidRPr="00EE4ADD">
        <w:rPr>
          <w:rFonts w:ascii="Arial" w:hAnsi="Arial" w:cs="Arial"/>
          <w:b/>
          <w:sz w:val="16"/>
          <w:szCs w:val="16"/>
        </w:rPr>
        <w:t>Post 1400 Varelager</w:t>
      </w:r>
    </w:p>
    <w:p w14:paraId="2DDF9F79" w14:textId="77777777" w:rsidR="00025BC1" w:rsidRPr="00EE4ADD" w:rsidRDefault="00025BC1" w:rsidP="00BD39AF">
      <w:pPr>
        <w:pStyle w:val="Default"/>
        <w:rPr>
          <w:rFonts w:ascii="Arial" w:hAnsi="Arial" w:cs="Arial"/>
          <w:sz w:val="16"/>
          <w:szCs w:val="16"/>
        </w:rPr>
      </w:pPr>
      <w:r w:rsidRPr="00EE4ADD">
        <w:rPr>
          <w:rFonts w:ascii="Arial" w:hAnsi="Arial" w:cs="Arial"/>
          <w:sz w:val="16"/>
          <w:szCs w:val="16"/>
        </w:rPr>
        <w:t>Her føres verdien i samsvar med regnskapsloven § 5-2.</w:t>
      </w:r>
      <w:r w:rsidR="0047454D" w:rsidRPr="00EE4ADD">
        <w:rPr>
          <w:rFonts w:ascii="Arial" w:hAnsi="Arial" w:cs="Arial"/>
          <w:sz w:val="16"/>
          <w:szCs w:val="16"/>
        </w:rPr>
        <w:t xml:space="preserve"> Se forøvrig rettledningen til postene 4006 og 4295.</w:t>
      </w:r>
    </w:p>
    <w:p w14:paraId="76F5A8EA" w14:textId="77777777" w:rsidR="0047454D" w:rsidRPr="00EE4ADD" w:rsidRDefault="0047454D" w:rsidP="00BD39AF">
      <w:pPr>
        <w:pStyle w:val="Default"/>
        <w:rPr>
          <w:rFonts w:ascii="Arial" w:hAnsi="Arial" w:cs="Arial"/>
          <w:sz w:val="16"/>
          <w:szCs w:val="16"/>
        </w:rPr>
      </w:pPr>
    </w:p>
    <w:p w14:paraId="495E0F8B" w14:textId="77777777" w:rsidR="0047454D" w:rsidRPr="00EE4ADD" w:rsidRDefault="0047454D" w:rsidP="00BD39AF">
      <w:pPr>
        <w:pStyle w:val="Default"/>
        <w:rPr>
          <w:rFonts w:ascii="Arial" w:hAnsi="Arial" w:cs="Arial"/>
          <w:b/>
          <w:sz w:val="16"/>
          <w:szCs w:val="16"/>
        </w:rPr>
      </w:pPr>
      <w:r w:rsidRPr="00EE4ADD">
        <w:rPr>
          <w:rFonts w:ascii="Arial" w:hAnsi="Arial" w:cs="Arial"/>
          <w:b/>
          <w:sz w:val="16"/>
          <w:szCs w:val="16"/>
        </w:rPr>
        <w:t xml:space="preserve">Post 1470 </w:t>
      </w:r>
      <w:proofErr w:type="spellStart"/>
      <w:r w:rsidRPr="00EE4ADD">
        <w:rPr>
          <w:rFonts w:ascii="Arial" w:hAnsi="Arial" w:cs="Arial"/>
          <w:b/>
          <w:sz w:val="16"/>
          <w:szCs w:val="16"/>
        </w:rPr>
        <w:t>Mindreuttak</w:t>
      </w:r>
      <w:proofErr w:type="spellEnd"/>
      <w:r w:rsidRPr="00EE4ADD">
        <w:rPr>
          <w:rFonts w:ascii="Arial" w:hAnsi="Arial" w:cs="Arial"/>
          <w:b/>
          <w:sz w:val="16"/>
          <w:szCs w:val="16"/>
        </w:rPr>
        <w:t xml:space="preserve"> av petroleumsprodukter</w:t>
      </w:r>
    </w:p>
    <w:p w14:paraId="38872F1F" w14:textId="77777777" w:rsidR="005B447E" w:rsidRPr="00EE4ADD" w:rsidRDefault="005B447E" w:rsidP="005B447E">
      <w:pPr>
        <w:pStyle w:val="Default"/>
        <w:rPr>
          <w:rFonts w:ascii="Arial" w:hAnsi="Arial" w:cs="Arial"/>
          <w:sz w:val="16"/>
          <w:szCs w:val="16"/>
        </w:rPr>
      </w:pPr>
      <w:r w:rsidRPr="00EE4ADD">
        <w:rPr>
          <w:rFonts w:ascii="Arial" w:hAnsi="Arial" w:cs="Arial"/>
          <w:sz w:val="16"/>
          <w:szCs w:val="16"/>
        </w:rPr>
        <w:t xml:space="preserve">Her føres verdien av </w:t>
      </w:r>
      <w:proofErr w:type="spellStart"/>
      <w:r w:rsidRPr="00EE4ADD">
        <w:rPr>
          <w:rFonts w:ascii="Arial" w:hAnsi="Arial" w:cs="Arial"/>
          <w:sz w:val="16"/>
          <w:szCs w:val="16"/>
        </w:rPr>
        <w:t>mindreuttak</w:t>
      </w:r>
      <w:proofErr w:type="spellEnd"/>
      <w:r w:rsidRPr="00EE4ADD">
        <w:rPr>
          <w:rFonts w:ascii="Arial" w:hAnsi="Arial" w:cs="Arial"/>
          <w:sz w:val="16"/>
          <w:szCs w:val="16"/>
        </w:rPr>
        <w:t xml:space="preserve"> av petroleumsprodukter. Se også rettledning til post 4007.</w:t>
      </w:r>
    </w:p>
    <w:p w14:paraId="35279A1E" w14:textId="77777777" w:rsidR="00B351F4" w:rsidRPr="00EE4ADD" w:rsidRDefault="00B351F4" w:rsidP="00E15230">
      <w:pPr>
        <w:pStyle w:val="Default"/>
        <w:rPr>
          <w:rFonts w:ascii="Arial" w:hAnsi="Arial" w:cs="Arial"/>
          <w:sz w:val="16"/>
          <w:szCs w:val="16"/>
        </w:rPr>
      </w:pPr>
    </w:p>
    <w:p w14:paraId="4B505347" w14:textId="77777777" w:rsidR="00B351F4" w:rsidRPr="00EE4ADD" w:rsidRDefault="00236CE1" w:rsidP="00E15230">
      <w:pPr>
        <w:pStyle w:val="Default"/>
        <w:rPr>
          <w:rFonts w:ascii="Arial" w:hAnsi="Arial" w:cs="Arial"/>
          <w:b/>
          <w:sz w:val="16"/>
          <w:szCs w:val="16"/>
        </w:rPr>
      </w:pPr>
      <w:r w:rsidRPr="00EE4ADD">
        <w:rPr>
          <w:rFonts w:ascii="Arial" w:hAnsi="Arial" w:cs="Arial"/>
          <w:b/>
          <w:sz w:val="16"/>
          <w:szCs w:val="16"/>
        </w:rPr>
        <w:t>Post 1510</w:t>
      </w:r>
      <w:r w:rsidR="00B62756" w:rsidRPr="00EE4ADD">
        <w:rPr>
          <w:rFonts w:ascii="Arial" w:hAnsi="Arial" w:cs="Arial"/>
          <w:b/>
          <w:sz w:val="16"/>
          <w:szCs w:val="16"/>
        </w:rPr>
        <w:t xml:space="preserve"> Kundefordringer på foretak i samme konsern</w:t>
      </w:r>
    </w:p>
    <w:p w14:paraId="6397B796" w14:textId="77777777" w:rsidR="00B62756" w:rsidRPr="00EE4ADD" w:rsidRDefault="00236CE1" w:rsidP="00E15230">
      <w:pPr>
        <w:pStyle w:val="Default"/>
        <w:rPr>
          <w:rFonts w:ascii="Arial" w:hAnsi="Arial" w:cs="Arial"/>
          <w:sz w:val="16"/>
          <w:szCs w:val="16"/>
        </w:rPr>
      </w:pPr>
      <w:r w:rsidRPr="00EE4ADD">
        <w:rPr>
          <w:rFonts w:ascii="Arial" w:hAnsi="Arial" w:cs="Arial"/>
          <w:sz w:val="16"/>
          <w:szCs w:val="16"/>
        </w:rPr>
        <w:t xml:space="preserve">Her føres </w:t>
      </w:r>
      <w:r w:rsidR="00B62756" w:rsidRPr="00EE4ADD">
        <w:rPr>
          <w:rFonts w:ascii="Arial" w:hAnsi="Arial" w:cs="Arial"/>
          <w:sz w:val="16"/>
          <w:szCs w:val="16"/>
        </w:rPr>
        <w:t xml:space="preserve">kundefordringer på selskap i samme konsern etter fradrag for forventet tap. </w:t>
      </w:r>
    </w:p>
    <w:p w14:paraId="4E6AEBCE" w14:textId="77777777" w:rsidR="00B62756" w:rsidRPr="00EE4ADD" w:rsidRDefault="00B62756" w:rsidP="00E15230">
      <w:pPr>
        <w:pStyle w:val="Default"/>
        <w:rPr>
          <w:rFonts w:ascii="Arial" w:hAnsi="Arial" w:cs="Arial"/>
          <w:sz w:val="16"/>
          <w:szCs w:val="16"/>
        </w:rPr>
      </w:pPr>
    </w:p>
    <w:p w14:paraId="76E51067"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t xml:space="preserve">Post 1530 Opptjent, ikke fakturert driftsinntekt </w:t>
      </w:r>
    </w:p>
    <w:p w14:paraId="4CB34610"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Her føres verdien av opptjente inntekter som ennå ikke er fakturert. Slik inntekt skal resultatføres i aktuell post i 3000 -</w:t>
      </w:r>
      <w:r w:rsidR="002D6D8E" w:rsidRPr="00EE4ADD">
        <w:rPr>
          <w:rFonts w:ascii="Arial" w:hAnsi="Arial" w:cs="Arial"/>
          <w:sz w:val="16"/>
          <w:szCs w:val="16"/>
        </w:rPr>
        <w:t xml:space="preserve"> </w:t>
      </w:r>
      <w:r w:rsidRPr="00EE4ADD">
        <w:rPr>
          <w:rFonts w:ascii="Arial" w:hAnsi="Arial" w:cs="Arial"/>
          <w:sz w:val="16"/>
          <w:szCs w:val="16"/>
        </w:rPr>
        <w:t>serien.</w:t>
      </w:r>
    </w:p>
    <w:p w14:paraId="1493BD64" w14:textId="77777777" w:rsidR="00B62756" w:rsidRPr="00EE4ADD" w:rsidRDefault="00B62756" w:rsidP="00B62756">
      <w:pPr>
        <w:pStyle w:val="Default"/>
        <w:rPr>
          <w:rFonts w:ascii="Arial" w:hAnsi="Arial" w:cs="Arial"/>
          <w:sz w:val="16"/>
          <w:szCs w:val="16"/>
        </w:rPr>
      </w:pPr>
    </w:p>
    <w:p w14:paraId="02D5562F"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t xml:space="preserve">Postene 1810 og 1830 Markedsbaserte finansielle omløpsmidler </w:t>
      </w:r>
    </w:p>
    <w:p w14:paraId="4D580D09"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Her føres verdien av markedsbaserte aksjer, obligasjoner, sertifikater mv. som holdes som omløpsmiddel og vurderes til virkelig verdi. Alle verdipapirfondsandeler som holdes som omløpsmidler - både andeler i obligasjonsfond, pengemarkedsfond, aksjefond og kombinasjonsfond - skal føres i post 1810.</w:t>
      </w:r>
    </w:p>
    <w:p w14:paraId="45F8E272" w14:textId="77777777" w:rsidR="00B62756" w:rsidRPr="00EE4ADD" w:rsidRDefault="00B62756" w:rsidP="00B62756">
      <w:pPr>
        <w:pStyle w:val="Default"/>
        <w:rPr>
          <w:rFonts w:ascii="Arial" w:hAnsi="Arial" w:cs="Arial"/>
          <w:sz w:val="16"/>
          <w:szCs w:val="16"/>
        </w:rPr>
      </w:pPr>
    </w:p>
    <w:p w14:paraId="78140787"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t xml:space="preserve">Post 1880 Andre finansielle instrumenter </w:t>
      </w:r>
    </w:p>
    <w:p w14:paraId="3371B743"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Her føres andre omsettelige verdipapirer (jf. verdipapirhandelloven § 2-2) enn de som er ført i postene 1800 - 1840, samt derivater.</w:t>
      </w:r>
    </w:p>
    <w:p w14:paraId="2C904A80" w14:textId="77777777" w:rsidR="00B62756" w:rsidRPr="00EE4ADD" w:rsidRDefault="00B62756" w:rsidP="00B62756">
      <w:pPr>
        <w:pStyle w:val="Default"/>
        <w:rPr>
          <w:rFonts w:ascii="Arial" w:hAnsi="Arial" w:cs="Arial"/>
          <w:sz w:val="16"/>
          <w:szCs w:val="16"/>
        </w:rPr>
      </w:pPr>
    </w:p>
    <w:p w14:paraId="3686DD14" w14:textId="77777777" w:rsidR="00B62756" w:rsidRPr="00EE4ADD" w:rsidRDefault="00B62756" w:rsidP="00B62756">
      <w:pPr>
        <w:pBdr>
          <w:top w:val="single" w:sz="12" w:space="1" w:color="auto"/>
        </w:pBdr>
        <w:rPr>
          <w:rFonts w:ascii="Arial" w:hAnsi="Arial" w:cs="Arial"/>
          <w:b/>
          <w:sz w:val="16"/>
          <w:szCs w:val="16"/>
        </w:rPr>
      </w:pPr>
      <w:r w:rsidRPr="00EE4ADD">
        <w:rPr>
          <w:rFonts w:ascii="Arial" w:hAnsi="Arial" w:cs="Arial"/>
          <w:b/>
          <w:sz w:val="16"/>
          <w:szCs w:val="16"/>
        </w:rPr>
        <w:t>Egenkapital</w:t>
      </w:r>
    </w:p>
    <w:p w14:paraId="6EDC142A" w14:textId="77777777" w:rsidR="00B62756" w:rsidRPr="00EE4ADD" w:rsidRDefault="00B62756" w:rsidP="00B62756">
      <w:pPr>
        <w:pBdr>
          <w:top w:val="single" w:sz="12" w:space="1" w:color="auto"/>
        </w:pBdr>
        <w:rPr>
          <w:rFonts w:ascii="Arial" w:hAnsi="Arial" w:cs="Arial"/>
          <w:b/>
          <w:sz w:val="16"/>
          <w:szCs w:val="16"/>
        </w:rPr>
      </w:pPr>
    </w:p>
    <w:p w14:paraId="52759B52" w14:textId="77777777" w:rsidR="00071D85" w:rsidRDefault="00B62756" w:rsidP="00B62756">
      <w:pPr>
        <w:pBdr>
          <w:top w:val="single" w:sz="12" w:space="1" w:color="auto"/>
        </w:pBdr>
        <w:rPr>
          <w:rFonts w:ascii="Arial" w:hAnsi="Arial" w:cs="Arial"/>
          <w:sz w:val="16"/>
          <w:szCs w:val="16"/>
        </w:rPr>
      </w:pPr>
      <w:r w:rsidRPr="00EE4ADD">
        <w:rPr>
          <w:rFonts w:ascii="Arial" w:hAnsi="Arial" w:cs="Arial"/>
          <w:sz w:val="16"/>
          <w:szCs w:val="16"/>
        </w:rPr>
        <w:t>Regnskapsloven kapittel 6 skiller mellom innskutt og opptjent egenkapital. Ubeskattet egenkapital fremgår ikke av balansen. Utsatt skatt vises i balansen, samtidig som endring utsatt skatt føres i resultatregnskapet.</w:t>
      </w:r>
    </w:p>
    <w:p w14:paraId="0BFE8F8A" w14:textId="04D4758E" w:rsidR="00B62756" w:rsidRDefault="00D10131" w:rsidP="00B62756">
      <w:pPr>
        <w:pBdr>
          <w:top w:val="single" w:sz="12" w:space="1" w:color="auto"/>
        </w:pBdr>
        <w:rPr>
          <w:rFonts w:ascii="Arial" w:hAnsi="Arial" w:cs="Arial"/>
          <w:sz w:val="16"/>
          <w:szCs w:val="16"/>
        </w:rPr>
      </w:pPr>
      <w:r>
        <w:rPr>
          <w:rFonts w:ascii="Arial" w:hAnsi="Arial" w:cs="Arial"/>
          <w:sz w:val="16"/>
          <w:szCs w:val="16"/>
        </w:rPr>
        <w:br/>
      </w:r>
    </w:p>
    <w:p w14:paraId="1580252E" w14:textId="77777777" w:rsidR="00935852" w:rsidRPr="00EE4ADD" w:rsidRDefault="00935852" w:rsidP="00B62756">
      <w:pPr>
        <w:pBdr>
          <w:top w:val="single" w:sz="12" w:space="1" w:color="auto"/>
        </w:pBdr>
        <w:rPr>
          <w:rFonts w:ascii="Arial" w:hAnsi="Arial" w:cs="Arial"/>
          <w:sz w:val="16"/>
          <w:szCs w:val="16"/>
        </w:rPr>
      </w:pPr>
    </w:p>
    <w:p w14:paraId="1740BF7B" w14:textId="77777777" w:rsidR="00FC39BB" w:rsidRDefault="00FC39BB" w:rsidP="00B62756">
      <w:pPr>
        <w:pStyle w:val="Default"/>
        <w:rPr>
          <w:rFonts w:ascii="Arial" w:hAnsi="Arial" w:cs="Arial"/>
          <w:b/>
          <w:sz w:val="16"/>
          <w:szCs w:val="16"/>
        </w:rPr>
      </w:pPr>
    </w:p>
    <w:p w14:paraId="29FE9007"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lastRenderedPageBreak/>
        <w:t xml:space="preserve">Postene 2000, 2010 og 2020 </w:t>
      </w:r>
    </w:p>
    <w:p w14:paraId="25E814D1"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t xml:space="preserve">Innskutt egenkapital </w:t>
      </w:r>
    </w:p>
    <w:p w14:paraId="53735936"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 xml:space="preserve">Aksjekapital føres i post 2000. Virksomheter som eier egne aksjer fører opp disse som et negativt beløp til pålydende i post 2010. Overkurs føres i post 2020. </w:t>
      </w:r>
    </w:p>
    <w:p w14:paraId="0B324ACE" w14:textId="77777777" w:rsidR="006D0D07" w:rsidRPr="00EE4ADD" w:rsidRDefault="006D0D07" w:rsidP="00B62756">
      <w:pPr>
        <w:pStyle w:val="Default"/>
        <w:rPr>
          <w:rFonts w:ascii="Arial" w:hAnsi="Arial" w:cs="Arial"/>
          <w:sz w:val="18"/>
          <w:szCs w:val="18"/>
        </w:rPr>
      </w:pPr>
    </w:p>
    <w:p w14:paraId="236C80AD" w14:textId="77777777" w:rsidR="00B62756" w:rsidRPr="00EE4ADD" w:rsidRDefault="00B62756" w:rsidP="00B62756">
      <w:pPr>
        <w:pStyle w:val="Default"/>
        <w:rPr>
          <w:rFonts w:ascii="Arial" w:hAnsi="Arial" w:cs="Arial"/>
          <w:sz w:val="18"/>
          <w:szCs w:val="18"/>
        </w:rPr>
      </w:pPr>
      <w:r w:rsidRPr="00EE4ADD">
        <w:rPr>
          <w:rFonts w:ascii="Arial" w:hAnsi="Arial" w:cs="Arial"/>
          <w:b/>
          <w:sz w:val="16"/>
          <w:szCs w:val="16"/>
        </w:rPr>
        <w:t>Postene 2043 Fond for vurderingsforskjeller</w:t>
      </w:r>
      <w:r w:rsidRPr="00EE4ADD">
        <w:rPr>
          <w:rFonts w:ascii="Arial" w:hAnsi="Arial" w:cs="Arial"/>
          <w:b/>
          <w:bCs/>
          <w:sz w:val="18"/>
          <w:szCs w:val="18"/>
        </w:rPr>
        <w:t xml:space="preserve"> </w:t>
      </w:r>
    </w:p>
    <w:p w14:paraId="14913D66"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 xml:space="preserve">Virksomheter som vurderer datterselskap og tilknyttede selskap etter egenkapitalmetoden fører positiv forskjell mellom verdi etter egenkapitalmetoden og anskaffelseskost, se for øvrig postene 1312, 1313, 1331, 1332 og 8005/8006. </w:t>
      </w:r>
    </w:p>
    <w:p w14:paraId="22ED2FA6" w14:textId="77777777" w:rsidR="00070A9F" w:rsidRPr="00EE4ADD" w:rsidRDefault="00070A9F" w:rsidP="00B62756">
      <w:pPr>
        <w:pStyle w:val="Default"/>
        <w:rPr>
          <w:rFonts w:ascii="Arial" w:hAnsi="Arial" w:cs="Arial"/>
          <w:sz w:val="18"/>
          <w:szCs w:val="18"/>
        </w:rPr>
      </w:pPr>
    </w:p>
    <w:p w14:paraId="0049B2A0"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t xml:space="preserve">Post 2045 Fond for urealiserte gevinster </w:t>
      </w:r>
    </w:p>
    <w:p w14:paraId="265643E6"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Dersom selskapet vurderer eiendeler til virkelig verdi, skal det settes av en positiv differanse mellom balanseført verdi av hver enkelt eiendel eller gruppe av eiendeler og deres anskaffelseskost hensyntatt effekten av utsatt skatt. Tilsvarende gjelder ved vurdering av gjeld til virkelig verdi.</w:t>
      </w:r>
    </w:p>
    <w:p w14:paraId="567782A1" w14:textId="77777777" w:rsidR="00B62756" w:rsidRPr="00EE4ADD" w:rsidRDefault="00B62756" w:rsidP="00B62756">
      <w:pPr>
        <w:pStyle w:val="Default"/>
        <w:rPr>
          <w:rFonts w:ascii="Arial" w:hAnsi="Arial" w:cs="Arial"/>
          <w:sz w:val="16"/>
          <w:szCs w:val="16"/>
        </w:rPr>
      </w:pPr>
    </w:p>
    <w:p w14:paraId="41DB4BEE"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Det er ikke plikt til å avsette til fondet for differanser som er knyttet til vurderinger av finansielle instrumenter, pengeposter i utenlandsk valuta, balanseført forskning og utvikling, goodwill og netto utsatt skattefordel.</w:t>
      </w:r>
    </w:p>
    <w:p w14:paraId="14FCC374" w14:textId="77777777" w:rsidR="00B62756" w:rsidRPr="00EE4ADD" w:rsidRDefault="00B62756" w:rsidP="00B62756">
      <w:pPr>
        <w:pStyle w:val="Default"/>
        <w:rPr>
          <w:rFonts w:ascii="Arial" w:hAnsi="Arial" w:cs="Arial"/>
          <w:sz w:val="16"/>
          <w:szCs w:val="16"/>
        </w:rPr>
      </w:pPr>
    </w:p>
    <w:p w14:paraId="3FE2F263" w14:textId="77777777" w:rsidR="00B62756" w:rsidRPr="0060164F" w:rsidRDefault="00B62756" w:rsidP="00B62756">
      <w:pPr>
        <w:pStyle w:val="Default"/>
        <w:rPr>
          <w:rFonts w:ascii="Arial" w:hAnsi="Arial" w:cs="Arial"/>
          <w:b/>
          <w:sz w:val="16"/>
          <w:szCs w:val="16"/>
          <w:lang w:val="nn-NO"/>
        </w:rPr>
      </w:pPr>
      <w:r w:rsidRPr="0060164F">
        <w:rPr>
          <w:rFonts w:ascii="Arial" w:hAnsi="Arial" w:cs="Arial"/>
          <w:b/>
          <w:sz w:val="16"/>
          <w:szCs w:val="16"/>
          <w:lang w:val="nn-NO"/>
        </w:rPr>
        <w:t xml:space="preserve">Post 2055 </w:t>
      </w:r>
      <w:proofErr w:type="spellStart"/>
      <w:r w:rsidRPr="0060164F">
        <w:rPr>
          <w:rFonts w:ascii="Arial" w:hAnsi="Arial" w:cs="Arial"/>
          <w:b/>
          <w:sz w:val="16"/>
          <w:szCs w:val="16"/>
          <w:lang w:val="nn-NO"/>
        </w:rPr>
        <w:t>Avsatt</w:t>
      </w:r>
      <w:proofErr w:type="spellEnd"/>
      <w:r w:rsidRPr="0060164F">
        <w:rPr>
          <w:rFonts w:ascii="Arial" w:hAnsi="Arial" w:cs="Arial"/>
          <w:b/>
          <w:sz w:val="16"/>
          <w:szCs w:val="16"/>
          <w:lang w:val="nn-NO"/>
        </w:rPr>
        <w:t xml:space="preserve"> utbytte (jf. IFRS) </w:t>
      </w:r>
    </w:p>
    <w:p w14:paraId="0079911E" w14:textId="77777777" w:rsidR="00B62756" w:rsidRPr="00EE4ADD" w:rsidRDefault="00B62756" w:rsidP="00B62756">
      <w:pPr>
        <w:pStyle w:val="Default"/>
        <w:rPr>
          <w:rFonts w:ascii="Arial" w:hAnsi="Arial" w:cs="Arial"/>
          <w:sz w:val="16"/>
          <w:szCs w:val="16"/>
        </w:rPr>
      </w:pPr>
      <w:r w:rsidRPr="00EE4ADD">
        <w:rPr>
          <w:rFonts w:ascii="Arial" w:hAnsi="Arial" w:cs="Arial"/>
          <w:sz w:val="16"/>
          <w:szCs w:val="16"/>
        </w:rPr>
        <w:t xml:space="preserve">Her føres utbytte for selskap som utarbeider årsregnskap i henhold til IFRS. Dette gjelder for forventet utbytte som det kun er opplyst om i noter i regnskapet. </w:t>
      </w:r>
    </w:p>
    <w:p w14:paraId="52C0D482" w14:textId="77777777" w:rsidR="00B62756" w:rsidRPr="00EE4ADD" w:rsidRDefault="00B62756" w:rsidP="00B62756">
      <w:pPr>
        <w:pStyle w:val="Default"/>
        <w:rPr>
          <w:rFonts w:ascii="Arial" w:hAnsi="Arial" w:cs="Arial"/>
          <w:sz w:val="18"/>
          <w:szCs w:val="18"/>
        </w:rPr>
      </w:pPr>
    </w:p>
    <w:p w14:paraId="4AA56A4D" w14:textId="77777777" w:rsidR="00B62756" w:rsidRPr="00EE4ADD" w:rsidRDefault="00B62756" w:rsidP="00B62756">
      <w:pPr>
        <w:pStyle w:val="Default"/>
        <w:rPr>
          <w:rFonts w:ascii="Arial" w:hAnsi="Arial" w:cs="Arial"/>
          <w:b/>
          <w:sz w:val="16"/>
          <w:szCs w:val="16"/>
        </w:rPr>
      </w:pPr>
      <w:r w:rsidRPr="00EE4ADD">
        <w:rPr>
          <w:rFonts w:ascii="Arial" w:hAnsi="Arial" w:cs="Arial"/>
          <w:b/>
          <w:sz w:val="16"/>
          <w:szCs w:val="16"/>
        </w:rPr>
        <w:t>Post 2059 Annen egenkapital og felleseid andelskapital</w:t>
      </w:r>
    </w:p>
    <w:p w14:paraId="721CEAF2" w14:textId="77777777" w:rsidR="00935852" w:rsidRDefault="00E87CAD" w:rsidP="00B62756">
      <w:pPr>
        <w:pStyle w:val="Default"/>
        <w:rPr>
          <w:rFonts w:ascii="Arial" w:hAnsi="Arial" w:cs="Arial"/>
          <w:sz w:val="16"/>
          <w:szCs w:val="16"/>
        </w:rPr>
      </w:pPr>
      <w:r w:rsidRPr="00EE4ADD">
        <w:rPr>
          <w:rFonts w:ascii="Arial" w:hAnsi="Arial" w:cs="Arial"/>
          <w:sz w:val="16"/>
          <w:szCs w:val="16"/>
        </w:rPr>
        <w:t>Her føres også felleseid andelskapital.</w:t>
      </w:r>
    </w:p>
    <w:p w14:paraId="46EBE091" w14:textId="106152C5" w:rsidR="00E87CAD" w:rsidRPr="00EE4ADD" w:rsidRDefault="00E87CAD" w:rsidP="00B62756">
      <w:pPr>
        <w:pStyle w:val="Default"/>
        <w:rPr>
          <w:rFonts w:ascii="Arial" w:hAnsi="Arial" w:cs="Arial"/>
          <w:sz w:val="16"/>
          <w:szCs w:val="16"/>
        </w:rPr>
      </w:pPr>
    </w:p>
    <w:p w14:paraId="6212F749" w14:textId="77777777" w:rsidR="00AA118A" w:rsidRPr="00EE4ADD" w:rsidRDefault="00AA118A" w:rsidP="00E87CAD">
      <w:pPr>
        <w:pStyle w:val="Default"/>
        <w:rPr>
          <w:rFonts w:ascii="Arial" w:hAnsi="Arial" w:cs="Arial"/>
          <w:sz w:val="16"/>
          <w:szCs w:val="16"/>
        </w:rPr>
      </w:pPr>
    </w:p>
    <w:p w14:paraId="0CA598D8" w14:textId="77777777" w:rsidR="00E87CAD" w:rsidRPr="00EE4ADD" w:rsidRDefault="00E87CAD" w:rsidP="00E87CAD">
      <w:pPr>
        <w:pStyle w:val="Default"/>
        <w:pBdr>
          <w:top w:val="single" w:sz="12" w:space="1" w:color="auto"/>
        </w:pBdr>
        <w:rPr>
          <w:rFonts w:ascii="Arial" w:hAnsi="Arial" w:cs="Arial"/>
          <w:b/>
          <w:sz w:val="16"/>
          <w:szCs w:val="16"/>
        </w:rPr>
      </w:pPr>
      <w:r w:rsidRPr="00EE4ADD">
        <w:rPr>
          <w:rFonts w:ascii="Arial" w:hAnsi="Arial" w:cs="Arial"/>
          <w:b/>
          <w:sz w:val="16"/>
          <w:szCs w:val="16"/>
        </w:rPr>
        <w:t>Langsiktig og kortsiktig gjeld</w:t>
      </w:r>
    </w:p>
    <w:p w14:paraId="47E54A78" w14:textId="77777777" w:rsidR="00E87CAD" w:rsidRPr="00EE4ADD" w:rsidRDefault="00E87CAD" w:rsidP="00E87CAD">
      <w:pPr>
        <w:pStyle w:val="Default"/>
        <w:pBdr>
          <w:top w:val="single" w:sz="12" w:space="1" w:color="auto"/>
        </w:pBdr>
        <w:rPr>
          <w:rFonts w:ascii="Arial" w:hAnsi="Arial" w:cs="Arial"/>
          <w:b/>
          <w:sz w:val="16"/>
          <w:szCs w:val="16"/>
        </w:rPr>
      </w:pPr>
    </w:p>
    <w:p w14:paraId="4266B9AE" w14:textId="77777777" w:rsidR="00E87CAD" w:rsidRPr="00EE4ADD" w:rsidRDefault="00E87CAD" w:rsidP="00E87CAD">
      <w:pPr>
        <w:pStyle w:val="Default"/>
        <w:rPr>
          <w:rFonts w:ascii="Arial" w:hAnsi="Arial" w:cs="Arial"/>
          <w:b/>
          <w:sz w:val="16"/>
          <w:szCs w:val="16"/>
        </w:rPr>
      </w:pPr>
      <w:r w:rsidRPr="00EE4ADD">
        <w:rPr>
          <w:rFonts w:ascii="Arial" w:hAnsi="Arial" w:cs="Arial"/>
          <w:b/>
          <w:sz w:val="16"/>
          <w:szCs w:val="16"/>
        </w:rPr>
        <w:t xml:space="preserve">Post 2130 Derivater </w:t>
      </w:r>
    </w:p>
    <w:p w14:paraId="79EE2B1D" w14:textId="77777777" w:rsidR="00E87CAD" w:rsidRPr="00EE4ADD" w:rsidRDefault="00E87CAD" w:rsidP="00E87CAD">
      <w:pPr>
        <w:pStyle w:val="Default"/>
        <w:rPr>
          <w:rFonts w:ascii="Arial" w:hAnsi="Arial" w:cs="Arial"/>
          <w:sz w:val="16"/>
          <w:szCs w:val="16"/>
        </w:rPr>
      </w:pPr>
      <w:r w:rsidRPr="00EE4ADD">
        <w:rPr>
          <w:rFonts w:ascii="Arial" w:hAnsi="Arial" w:cs="Arial"/>
          <w:sz w:val="16"/>
          <w:szCs w:val="16"/>
        </w:rPr>
        <w:t>Her føres langsiktig gjeld i form av derivater jf. verdipapirhandelloven § 2-2.</w:t>
      </w:r>
    </w:p>
    <w:p w14:paraId="40F8EEBF" w14:textId="77777777" w:rsidR="00E87CAD" w:rsidRPr="00EE4ADD" w:rsidRDefault="00E87CAD" w:rsidP="00E87CAD">
      <w:pPr>
        <w:pStyle w:val="Default"/>
        <w:rPr>
          <w:rFonts w:ascii="Arial" w:hAnsi="Arial" w:cs="Arial"/>
          <w:sz w:val="16"/>
          <w:szCs w:val="16"/>
        </w:rPr>
      </w:pPr>
    </w:p>
    <w:p w14:paraId="28EBEEEE" w14:textId="77777777" w:rsidR="00E87CAD" w:rsidRPr="00EE4ADD" w:rsidRDefault="00E87CAD" w:rsidP="00E87CAD">
      <w:pPr>
        <w:pStyle w:val="Default"/>
        <w:rPr>
          <w:rFonts w:ascii="Arial" w:hAnsi="Arial" w:cs="Arial"/>
          <w:b/>
          <w:sz w:val="16"/>
          <w:szCs w:val="16"/>
        </w:rPr>
      </w:pPr>
      <w:r w:rsidRPr="00EE4ADD">
        <w:rPr>
          <w:rFonts w:ascii="Arial" w:hAnsi="Arial" w:cs="Arial"/>
          <w:b/>
          <w:sz w:val="16"/>
          <w:szCs w:val="16"/>
        </w:rPr>
        <w:t xml:space="preserve">Postene 2160 og 2970 Uopptjent inntekt </w:t>
      </w:r>
    </w:p>
    <w:p w14:paraId="7E39D642" w14:textId="77777777" w:rsidR="00E87CAD" w:rsidRPr="00EE4ADD" w:rsidRDefault="00E87CAD" w:rsidP="00E87CAD">
      <w:pPr>
        <w:pStyle w:val="Default"/>
        <w:rPr>
          <w:rFonts w:ascii="Arial" w:hAnsi="Arial" w:cs="Arial"/>
          <w:sz w:val="16"/>
          <w:szCs w:val="16"/>
        </w:rPr>
      </w:pPr>
      <w:r w:rsidRPr="00EE4ADD">
        <w:rPr>
          <w:rFonts w:ascii="Arial" w:hAnsi="Arial" w:cs="Arial"/>
          <w:sz w:val="16"/>
          <w:szCs w:val="16"/>
        </w:rPr>
        <w:t>Her føres verdien av inntekter som regnskapsmessig ennå ikke er opptjent. Se også post 3500.</w:t>
      </w:r>
    </w:p>
    <w:p w14:paraId="0BDD8BDB" w14:textId="77777777" w:rsidR="00E87CAD" w:rsidRPr="00EE4ADD" w:rsidRDefault="00E87CAD" w:rsidP="00E87CAD">
      <w:pPr>
        <w:pStyle w:val="Default"/>
        <w:rPr>
          <w:rFonts w:ascii="Arial" w:hAnsi="Arial" w:cs="Arial"/>
          <w:sz w:val="16"/>
          <w:szCs w:val="16"/>
        </w:rPr>
      </w:pPr>
    </w:p>
    <w:p w14:paraId="4D4AF6FF" w14:textId="77777777" w:rsidR="00E87CAD" w:rsidRPr="00EE4ADD" w:rsidRDefault="002D6D8E" w:rsidP="00E87CAD">
      <w:pPr>
        <w:pStyle w:val="Default"/>
        <w:rPr>
          <w:rFonts w:ascii="Arial" w:hAnsi="Arial" w:cs="Arial"/>
          <w:b/>
          <w:sz w:val="16"/>
          <w:szCs w:val="16"/>
        </w:rPr>
      </w:pPr>
      <w:r w:rsidRPr="00EE4ADD">
        <w:rPr>
          <w:rFonts w:ascii="Arial" w:hAnsi="Arial" w:cs="Arial"/>
          <w:b/>
          <w:sz w:val="16"/>
          <w:szCs w:val="16"/>
        </w:rPr>
        <w:t>Postene 2189</w:t>
      </w:r>
      <w:r w:rsidR="00E87CAD" w:rsidRPr="00EE4ADD">
        <w:rPr>
          <w:rFonts w:ascii="Arial" w:hAnsi="Arial" w:cs="Arial"/>
          <w:b/>
          <w:sz w:val="16"/>
          <w:szCs w:val="16"/>
        </w:rPr>
        <w:t xml:space="preserve"> og 2980 Avsetninger for forpliktelser </w:t>
      </w:r>
    </w:p>
    <w:p w14:paraId="283F42AC" w14:textId="1FF44402" w:rsidR="00AB1209" w:rsidRPr="00EE4ADD" w:rsidRDefault="00E87CAD" w:rsidP="00E87CAD">
      <w:pPr>
        <w:pStyle w:val="Default"/>
        <w:rPr>
          <w:rFonts w:ascii="Arial" w:hAnsi="Arial" w:cs="Arial"/>
          <w:sz w:val="16"/>
          <w:szCs w:val="16"/>
        </w:rPr>
      </w:pPr>
      <w:r w:rsidRPr="00EE4ADD">
        <w:rPr>
          <w:rFonts w:ascii="Arial" w:hAnsi="Arial" w:cs="Arial"/>
          <w:sz w:val="16"/>
          <w:szCs w:val="16"/>
        </w:rPr>
        <w:t xml:space="preserve">Her føres regnskapsmessige avsetninger som ikke er skattemessig fradragsberettiget. </w:t>
      </w:r>
    </w:p>
    <w:p w14:paraId="239063F8" w14:textId="77777777" w:rsidR="003A4415" w:rsidRPr="00EE4ADD" w:rsidRDefault="003A4415" w:rsidP="00E87CAD">
      <w:pPr>
        <w:pStyle w:val="Default"/>
        <w:rPr>
          <w:rFonts w:ascii="Arial" w:hAnsi="Arial" w:cs="Arial"/>
          <w:b/>
          <w:sz w:val="16"/>
          <w:szCs w:val="16"/>
        </w:rPr>
      </w:pPr>
    </w:p>
    <w:p w14:paraId="7557D47E" w14:textId="77777777" w:rsidR="00E87CAD" w:rsidRPr="00EE4ADD" w:rsidRDefault="00E87CAD" w:rsidP="00E87CAD">
      <w:pPr>
        <w:pStyle w:val="Default"/>
        <w:rPr>
          <w:rFonts w:ascii="Arial" w:hAnsi="Arial" w:cs="Arial"/>
          <w:b/>
          <w:sz w:val="16"/>
          <w:szCs w:val="16"/>
        </w:rPr>
      </w:pPr>
      <w:r w:rsidRPr="00EE4ADD">
        <w:rPr>
          <w:rFonts w:ascii="Arial" w:hAnsi="Arial" w:cs="Arial"/>
          <w:b/>
          <w:sz w:val="16"/>
          <w:szCs w:val="16"/>
        </w:rPr>
        <w:t xml:space="preserve">Post 2330 Derivater </w:t>
      </w:r>
    </w:p>
    <w:p w14:paraId="457FD6D7" w14:textId="77777777" w:rsidR="00E87CAD" w:rsidRPr="00EE4ADD" w:rsidRDefault="00E87CAD" w:rsidP="00E87CAD">
      <w:pPr>
        <w:pStyle w:val="Default"/>
        <w:rPr>
          <w:rFonts w:ascii="Arial" w:hAnsi="Arial" w:cs="Arial"/>
          <w:sz w:val="16"/>
          <w:szCs w:val="16"/>
        </w:rPr>
      </w:pPr>
      <w:r w:rsidRPr="00EE4ADD">
        <w:rPr>
          <w:rFonts w:ascii="Arial" w:hAnsi="Arial" w:cs="Arial"/>
          <w:sz w:val="16"/>
          <w:szCs w:val="16"/>
        </w:rPr>
        <w:t xml:space="preserve">Her føres kortsiktig gjeld i form av derivater jf. verdipapirhandelloven § 2-2. </w:t>
      </w:r>
    </w:p>
    <w:p w14:paraId="5461D3B1" w14:textId="77777777" w:rsidR="00A35616" w:rsidRPr="00EE4ADD" w:rsidRDefault="00A35616" w:rsidP="00E87CAD">
      <w:pPr>
        <w:pStyle w:val="Default"/>
        <w:rPr>
          <w:rFonts w:ascii="Arial" w:hAnsi="Arial" w:cs="Arial"/>
          <w:sz w:val="16"/>
          <w:szCs w:val="16"/>
        </w:rPr>
      </w:pPr>
    </w:p>
    <w:p w14:paraId="4803021F" w14:textId="77777777" w:rsidR="00A35616" w:rsidRPr="00EE4ADD" w:rsidRDefault="005B447E" w:rsidP="00A35616">
      <w:pPr>
        <w:pStyle w:val="Default"/>
        <w:rPr>
          <w:rFonts w:ascii="Arial" w:hAnsi="Arial" w:cs="Arial"/>
          <w:b/>
          <w:sz w:val="16"/>
          <w:szCs w:val="16"/>
        </w:rPr>
      </w:pPr>
      <w:r w:rsidRPr="00EE4ADD">
        <w:rPr>
          <w:rFonts w:ascii="Arial" w:hAnsi="Arial" w:cs="Arial"/>
          <w:b/>
          <w:sz w:val="16"/>
          <w:szCs w:val="16"/>
        </w:rPr>
        <w:t>Post 2</w:t>
      </w:r>
      <w:r w:rsidR="00A35616" w:rsidRPr="00EE4ADD">
        <w:rPr>
          <w:rFonts w:ascii="Arial" w:hAnsi="Arial" w:cs="Arial"/>
          <w:b/>
          <w:sz w:val="16"/>
          <w:szCs w:val="16"/>
        </w:rPr>
        <w:t>470 Meruttak av petroleumsprodukter</w:t>
      </w:r>
    </w:p>
    <w:p w14:paraId="36752A6A" w14:textId="32BAE6CF" w:rsidR="00A35616" w:rsidRDefault="00A35616" w:rsidP="00E87CAD">
      <w:pPr>
        <w:pStyle w:val="Default"/>
        <w:rPr>
          <w:rFonts w:ascii="Arial" w:hAnsi="Arial" w:cs="Arial"/>
          <w:sz w:val="16"/>
          <w:szCs w:val="16"/>
        </w:rPr>
      </w:pPr>
      <w:r w:rsidRPr="00EE4ADD">
        <w:rPr>
          <w:rFonts w:ascii="Arial" w:hAnsi="Arial" w:cs="Arial"/>
          <w:sz w:val="16"/>
          <w:szCs w:val="16"/>
        </w:rPr>
        <w:t>Her føres verdien av meruttak av petroleumsprodukter. Se også rettledning til post 4007.</w:t>
      </w:r>
    </w:p>
    <w:p w14:paraId="4735682B" w14:textId="4ABA427E" w:rsidR="00935852" w:rsidRDefault="00935852" w:rsidP="00E87CAD">
      <w:pPr>
        <w:pStyle w:val="Default"/>
        <w:rPr>
          <w:rFonts w:ascii="Arial" w:hAnsi="Arial" w:cs="Arial"/>
          <w:sz w:val="16"/>
          <w:szCs w:val="16"/>
        </w:rPr>
      </w:pPr>
    </w:p>
    <w:p w14:paraId="6695C3EC" w14:textId="19564E7C" w:rsidR="00935852" w:rsidRDefault="00935852" w:rsidP="00E87CAD">
      <w:pPr>
        <w:pStyle w:val="Default"/>
        <w:rPr>
          <w:rFonts w:ascii="Arial" w:hAnsi="Arial" w:cs="Arial"/>
          <w:sz w:val="16"/>
          <w:szCs w:val="16"/>
        </w:rPr>
      </w:pPr>
    </w:p>
    <w:p w14:paraId="1F0DB215" w14:textId="0F45296D" w:rsidR="00935852" w:rsidRDefault="00935852" w:rsidP="00E87CAD">
      <w:pPr>
        <w:pStyle w:val="Default"/>
        <w:rPr>
          <w:rFonts w:ascii="Arial" w:hAnsi="Arial" w:cs="Arial"/>
          <w:sz w:val="16"/>
          <w:szCs w:val="16"/>
        </w:rPr>
      </w:pPr>
    </w:p>
    <w:p w14:paraId="6B52EC0C" w14:textId="77777777" w:rsidR="00935852" w:rsidRPr="00EE4ADD" w:rsidRDefault="00935852" w:rsidP="00E87CAD">
      <w:pPr>
        <w:pStyle w:val="Default"/>
        <w:rPr>
          <w:rFonts w:ascii="Arial" w:hAnsi="Arial" w:cs="Arial"/>
          <w:sz w:val="16"/>
          <w:szCs w:val="16"/>
        </w:rPr>
      </w:pPr>
    </w:p>
    <w:p w14:paraId="5931B069" w14:textId="77777777" w:rsidR="00E87CAD" w:rsidRPr="00EE4ADD" w:rsidRDefault="00E87CAD" w:rsidP="00E87CAD">
      <w:pPr>
        <w:pStyle w:val="Default"/>
        <w:rPr>
          <w:rFonts w:ascii="Arial" w:hAnsi="Arial" w:cs="Arial"/>
          <w:b/>
          <w:sz w:val="16"/>
          <w:szCs w:val="16"/>
        </w:rPr>
      </w:pPr>
      <w:r w:rsidRPr="00EE4ADD">
        <w:rPr>
          <w:rFonts w:ascii="Arial" w:hAnsi="Arial" w:cs="Arial"/>
          <w:b/>
          <w:sz w:val="16"/>
          <w:szCs w:val="16"/>
        </w:rPr>
        <w:lastRenderedPageBreak/>
        <w:t xml:space="preserve">Post 2600 Skattetrekk og andre trekk </w:t>
      </w:r>
    </w:p>
    <w:p w14:paraId="62499D82" w14:textId="77777777" w:rsidR="00E87CAD" w:rsidRPr="00EE4ADD" w:rsidRDefault="00E87CAD" w:rsidP="00E87CAD">
      <w:pPr>
        <w:pStyle w:val="Default"/>
        <w:rPr>
          <w:rFonts w:ascii="Arial" w:hAnsi="Arial" w:cs="Arial"/>
          <w:sz w:val="16"/>
          <w:szCs w:val="16"/>
        </w:rPr>
      </w:pPr>
      <w:r w:rsidRPr="00EE4ADD">
        <w:rPr>
          <w:rFonts w:ascii="Arial" w:hAnsi="Arial" w:cs="Arial"/>
          <w:sz w:val="16"/>
          <w:szCs w:val="16"/>
        </w:rPr>
        <w:t>Her føres skatt trukket av lønnsutbetalinger til ansatte, skyldig bidragstrekk mv.</w:t>
      </w:r>
    </w:p>
    <w:p w14:paraId="3D2C7D9C" w14:textId="77777777" w:rsidR="00E87CAD" w:rsidRPr="00EE4ADD" w:rsidRDefault="00E87CAD" w:rsidP="00E87CAD">
      <w:pPr>
        <w:pStyle w:val="Default"/>
        <w:rPr>
          <w:rFonts w:ascii="Arial" w:hAnsi="Arial" w:cs="Arial"/>
          <w:sz w:val="16"/>
          <w:szCs w:val="16"/>
        </w:rPr>
      </w:pPr>
    </w:p>
    <w:p w14:paraId="6EDBAD66" w14:textId="77777777" w:rsidR="00E87CAD" w:rsidRPr="00EE4ADD" w:rsidRDefault="00E87CAD" w:rsidP="00E87CAD">
      <w:pPr>
        <w:pStyle w:val="Default"/>
        <w:rPr>
          <w:rFonts w:ascii="Arial" w:hAnsi="Arial" w:cs="Arial"/>
          <w:b/>
          <w:sz w:val="16"/>
          <w:szCs w:val="16"/>
        </w:rPr>
      </w:pPr>
      <w:r w:rsidRPr="00EE4ADD">
        <w:rPr>
          <w:rFonts w:ascii="Arial" w:hAnsi="Arial" w:cs="Arial"/>
          <w:b/>
          <w:sz w:val="16"/>
          <w:szCs w:val="16"/>
        </w:rPr>
        <w:t xml:space="preserve">Post 2800 Avsatt utbytte </w:t>
      </w:r>
    </w:p>
    <w:p w14:paraId="7C981930" w14:textId="77777777" w:rsidR="00E87CAD" w:rsidRPr="00EE4ADD" w:rsidRDefault="00E87CAD" w:rsidP="00E87CAD">
      <w:pPr>
        <w:pStyle w:val="Default"/>
        <w:rPr>
          <w:rFonts w:ascii="Arial" w:hAnsi="Arial" w:cs="Arial"/>
          <w:sz w:val="16"/>
          <w:szCs w:val="16"/>
        </w:rPr>
      </w:pPr>
      <w:r w:rsidRPr="00EE4ADD">
        <w:rPr>
          <w:rFonts w:ascii="Arial" w:hAnsi="Arial" w:cs="Arial"/>
          <w:sz w:val="16"/>
          <w:szCs w:val="16"/>
        </w:rPr>
        <w:t xml:space="preserve">Her </w:t>
      </w:r>
      <w:r w:rsidR="000947E7" w:rsidRPr="00EE4ADD">
        <w:rPr>
          <w:rFonts w:ascii="Arial" w:hAnsi="Arial" w:cs="Arial"/>
          <w:sz w:val="16"/>
          <w:szCs w:val="16"/>
        </w:rPr>
        <w:t>føres utbytte</w:t>
      </w:r>
      <w:r w:rsidRPr="00EE4ADD">
        <w:rPr>
          <w:rFonts w:ascii="Arial" w:hAnsi="Arial" w:cs="Arial"/>
          <w:sz w:val="16"/>
          <w:szCs w:val="16"/>
        </w:rPr>
        <w:t xml:space="preserve"> og årlig rente på egenkapitalbevis som er foreslått, men ennå ikke vedtatt av generalforsamlingen, forstanderskapet mv. Selskap som utarbeider</w:t>
      </w:r>
      <w:r w:rsidR="00CE4A67" w:rsidRPr="00EE4ADD">
        <w:rPr>
          <w:rFonts w:ascii="Arial" w:hAnsi="Arial" w:cs="Arial"/>
          <w:sz w:val="16"/>
          <w:szCs w:val="16"/>
        </w:rPr>
        <w:t xml:space="preserve"> årsregnskap i henhold til IFRS</w:t>
      </w:r>
      <w:r w:rsidR="00CC5515" w:rsidRPr="00EE4ADD">
        <w:rPr>
          <w:rFonts w:ascii="Arial" w:hAnsi="Arial" w:cs="Arial"/>
          <w:sz w:val="16"/>
          <w:szCs w:val="16"/>
        </w:rPr>
        <w:t>,</w:t>
      </w:r>
      <w:r w:rsidRPr="00EE4ADD">
        <w:rPr>
          <w:rFonts w:ascii="Arial" w:hAnsi="Arial" w:cs="Arial"/>
          <w:sz w:val="16"/>
          <w:szCs w:val="16"/>
        </w:rPr>
        <w:t xml:space="preserve"> fører utbytte i post 2055.</w:t>
      </w:r>
    </w:p>
    <w:p w14:paraId="720B3F72" w14:textId="77777777" w:rsidR="00E87CAD" w:rsidRPr="00EE4ADD" w:rsidRDefault="00E87CAD" w:rsidP="00E87CAD">
      <w:pPr>
        <w:pStyle w:val="Default"/>
        <w:rPr>
          <w:rFonts w:ascii="Arial" w:hAnsi="Arial" w:cs="Arial"/>
          <w:sz w:val="16"/>
          <w:szCs w:val="16"/>
        </w:rPr>
      </w:pPr>
    </w:p>
    <w:p w14:paraId="348DDFBE" w14:textId="77777777" w:rsidR="00E87CAD" w:rsidRPr="00EE4ADD" w:rsidRDefault="00E87CAD" w:rsidP="00E87CAD">
      <w:pPr>
        <w:pBdr>
          <w:top w:val="single" w:sz="12" w:space="1" w:color="auto"/>
        </w:pBdr>
        <w:rPr>
          <w:rFonts w:ascii="Arial" w:hAnsi="Arial" w:cs="Arial"/>
          <w:b/>
          <w:sz w:val="16"/>
          <w:szCs w:val="16"/>
        </w:rPr>
      </w:pPr>
      <w:r w:rsidRPr="00EE4ADD">
        <w:rPr>
          <w:rFonts w:ascii="Arial" w:hAnsi="Arial" w:cs="Arial"/>
          <w:b/>
          <w:sz w:val="16"/>
          <w:szCs w:val="16"/>
        </w:rPr>
        <w:t>Immaterielle eiendeler og varige driftsmidler</w:t>
      </w:r>
    </w:p>
    <w:p w14:paraId="41CD4215" w14:textId="77777777" w:rsidR="00E87CAD" w:rsidRPr="00EE4ADD" w:rsidRDefault="00E87CAD" w:rsidP="00E87CAD">
      <w:pPr>
        <w:pBdr>
          <w:top w:val="single" w:sz="12" w:space="1" w:color="auto"/>
        </w:pBdr>
        <w:rPr>
          <w:rFonts w:ascii="Arial" w:hAnsi="Arial" w:cs="Arial"/>
          <w:b/>
          <w:sz w:val="16"/>
          <w:szCs w:val="16"/>
        </w:rPr>
      </w:pPr>
    </w:p>
    <w:p w14:paraId="7A6CF319" w14:textId="77777777" w:rsidR="00CC5515" w:rsidRPr="00EE4ADD" w:rsidRDefault="00E87CAD" w:rsidP="00E87CAD">
      <w:pPr>
        <w:pBdr>
          <w:top w:val="single" w:sz="12" w:space="1" w:color="auto"/>
        </w:pBdr>
        <w:rPr>
          <w:rFonts w:ascii="Arial" w:hAnsi="Arial" w:cs="Arial"/>
          <w:sz w:val="16"/>
          <w:szCs w:val="16"/>
        </w:rPr>
      </w:pPr>
      <w:r w:rsidRPr="00EE4ADD">
        <w:rPr>
          <w:rFonts w:ascii="Arial" w:hAnsi="Arial" w:cs="Arial"/>
          <w:sz w:val="16"/>
          <w:szCs w:val="16"/>
        </w:rPr>
        <w:t xml:space="preserve">I denne tabellen føres alle tall i hele </w:t>
      </w:r>
    </w:p>
    <w:p w14:paraId="40B6ED42" w14:textId="77777777" w:rsidR="00E87CAD" w:rsidRPr="00EE4ADD" w:rsidRDefault="00E87CAD" w:rsidP="00E87CAD">
      <w:pPr>
        <w:pBdr>
          <w:top w:val="single" w:sz="12" w:space="1" w:color="auto"/>
        </w:pBdr>
        <w:rPr>
          <w:rFonts w:ascii="Arial" w:hAnsi="Arial" w:cs="Arial"/>
          <w:sz w:val="16"/>
          <w:szCs w:val="16"/>
        </w:rPr>
      </w:pPr>
      <w:r w:rsidRPr="00EE4ADD">
        <w:rPr>
          <w:rFonts w:ascii="Arial" w:hAnsi="Arial" w:cs="Arial"/>
          <w:sz w:val="16"/>
          <w:szCs w:val="16"/>
        </w:rPr>
        <w:t>1000 NOK. Det er de regnskapsmessige verdiene som skal fremkomme her.</w:t>
      </w:r>
    </w:p>
    <w:p w14:paraId="44B8DB76" w14:textId="77777777" w:rsidR="00E87CAD" w:rsidRPr="00EE4ADD" w:rsidRDefault="00E87CAD" w:rsidP="00E87CAD">
      <w:pPr>
        <w:pBdr>
          <w:top w:val="single" w:sz="12" w:space="1" w:color="auto"/>
        </w:pBdr>
        <w:rPr>
          <w:rFonts w:ascii="Arial" w:hAnsi="Arial" w:cs="Arial"/>
          <w:sz w:val="16"/>
          <w:szCs w:val="16"/>
        </w:rPr>
      </w:pPr>
    </w:p>
    <w:p w14:paraId="02C81995" w14:textId="09E43CDD" w:rsidR="00E87CAD" w:rsidRPr="00EE4ADD" w:rsidRDefault="00832A44" w:rsidP="00E87CAD">
      <w:pPr>
        <w:pBdr>
          <w:top w:val="single" w:sz="12" w:space="1" w:color="auto"/>
        </w:pBdr>
        <w:rPr>
          <w:rFonts w:ascii="Arial" w:hAnsi="Arial" w:cs="Arial"/>
          <w:sz w:val="16"/>
          <w:szCs w:val="16"/>
        </w:rPr>
      </w:pPr>
      <w:r w:rsidRPr="00EE4ADD">
        <w:rPr>
          <w:rFonts w:ascii="Arial" w:hAnsi="Arial" w:cs="Arial"/>
          <w:sz w:val="16"/>
          <w:szCs w:val="16"/>
        </w:rPr>
        <w:t>IB skal være i samsvar med UB pr. 31.12.</w:t>
      </w:r>
      <w:r w:rsidR="00974AD1">
        <w:rPr>
          <w:rFonts w:ascii="Arial" w:hAnsi="Arial" w:cs="Arial"/>
          <w:sz w:val="16"/>
          <w:szCs w:val="16"/>
        </w:rPr>
        <w:t>20</w:t>
      </w:r>
      <w:r w:rsidR="00CB3ECD">
        <w:rPr>
          <w:rFonts w:ascii="Arial" w:hAnsi="Arial" w:cs="Arial"/>
          <w:sz w:val="16"/>
          <w:szCs w:val="16"/>
        </w:rPr>
        <w:t>20</w:t>
      </w:r>
    </w:p>
    <w:p w14:paraId="518A2931" w14:textId="77777777" w:rsidR="00E57DF4" w:rsidRPr="00EE4ADD" w:rsidRDefault="00E57DF4" w:rsidP="00E87CAD">
      <w:pPr>
        <w:pBdr>
          <w:top w:val="single" w:sz="12" w:space="1" w:color="auto"/>
        </w:pBdr>
        <w:rPr>
          <w:rFonts w:ascii="Arial" w:hAnsi="Arial" w:cs="Arial"/>
          <w:sz w:val="16"/>
          <w:szCs w:val="16"/>
        </w:rPr>
      </w:pPr>
    </w:p>
    <w:p w14:paraId="3C5B2242" w14:textId="77777777" w:rsidR="00E57DF4" w:rsidRPr="00EE4ADD" w:rsidRDefault="00E57DF4" w:rsidP="00E87CAD">
      <w:pPr>
        <w:pBdr>
          <w:top w:val="single" w:sz="12" w:space="1" w:color="auto"/>
        </w:pBdr>
        <w:rPr>
          <w:rFonts w:ascii="Arial" w:hAnsi="Arial" w:cs="Arial"/>
          <w:sz w:val="16"/>
          <w:szCs w:val="16"/>
        </w:rPr>
      </w:pPr>
      <w:r w:rsidRPr="00EE4ADD">
        <w:rPr>
          <w:rFonts w:ascii="Arial" w:hAnsi="Arial" w:cs="Arial"/>
          <w:sz w:val="16"/>
          <w:szCs w:val="16"/>
        </w:rPr>
        <w:t>Summen av UB for postene 0010 – 0200 skal være i samsvar med post 9250.</w:t>
      </w:r>
    </w:p>
    <w:p w14:paraId="0F3E0636" w14:textId="77777777" w:rsidR="00E57DF4" w:rsidRPr="00EE4ADD" w:rsidRDefault="00E57DF4" w:rsidP="00070A9F">
      <w:pPr>
        <w:rPr>
          <w:rFonts w:ascii="Arial" w:hAnsi="Arial" w:cs="Arial"/>
          <w:sz w:val="16"/>
          <w:szCs w:val="16"/>
        </w:rPr>
      </w:pPr>
      <w:r w:rsidRPr="00EE4ADD">
        <w:rPr>
          <w:rFonts w:ascii="Arial" w:hAnsi="Arial" w:cs="Arial"/>
          <w:color w:val="000000"/>
          <w:sz w:val="16"/>
          <w:szCs w:val="16"/>
        </w:rPr>
        <w:t>Endring fra IB til UB skal spesifiseres i årets</w:t>
      </w:r>
      <w:r w:rsidRPr="00EE4ADD">
        <w:rPr>
          <w:rFonts w:ascii="Arial" w:hAnsi="Arial" w:cs="Arial"/>
          <w:sz w:val="16"/>
          <w:szCs w:val="16"/>
        </w:rPr>
        <w:t xml:space="preserve"> tilgang, årets avgang, reklassifisering mellom postene, årets avskrivinger og årets nedskrivninger.</w:t>
      </w:r>
      <w:r w:rsidR="000E1BE6">
        <w:rPr>
          <w:rFonts w:ascii="Arial" w:hAnsi="Arial" w:cs="Arial"/>
          <w:sz w:val="16"/>
          <w:szCs w:val="16"/>
        </w:rPr>
        <w:t xml:space="preserve"> Det skal benyttes fortegn i denne tabellen, dvs. minustegn benyttes foran tall som skal trekkes fra.</w:t>
      </w:r>
    </w:p>
    <w:p w14:paraId="5980FCFD" w14:textId="77777777" w:rsidR="00A3209B" w:rsidRPr="00EE4ADD" w:rsidRDefault="00A3209B" w:rsidP="00486DEB">
      <w:pPr>
        <w:rPr>
          <w:rFonts w:ascii="Arial" w:hAnsi="Arial" w:cs="Arial"/>
          <w:sz w:val="16"/>
          <w:szCs w:val="16"/>
        </w:rPr>
      </w:pPr>
    </w:p>
    <w:p w14:paraId="447658AA" w14:textId="036ABF26" w:rsidR="00A3209B" w:rsidRDefault="00A3209B" w:rsidP="00486DEB">
      <w:pPr>
        <w:rPr>
          <w:rFonts w:ascii="Arial" w:hAnsi="Arial" w:cs="Arial"/>
          <w:sz w:val="16"/>
          <w:szCs w:val="16"/>
        </w:rPr>
      </w:pPr>
      <w:r w:rsidRPr="00EE4ADD">
        <w:rPr>
          <w:rFonts w:ascii="Arial" w:hAnsi="Arial" w:cs="Arial"/>
          <w:sz w:val="16"/>
          <w:szCs w:val="16"/>
        </w:rPr>
        <w:t>Sum avskrivinger skal stemme med summen av postene 6001 – 6004. Sum ne</w:t>
      </w:r>
      <w:r w:rsidR="000947E7" w:rsidRPr="00EE4ADD">
        <w:rPr>
          <w:rFonts w:ascii="Arial" w:hAnsi="Arial" w:cs="Arial"/>
          <w:sz w:val="16"/>
          <w:szCs w:val="16"/>
        </w:rPr>
        <w:t>d</w:t>
      </w:r>
      <w:r w:rsidRPr="00EE4ADD">
        <w:rPr>
          <w:rFonts w:ascii="Arial" w:hAnsi="Arial" w:cs="Arial"/>
          <w:sz w:val="16"/>
          <w:szCs w:val="16"/>
        </w:rPr>
        <w:t xml:space="preserve">skrivinger skal stemme med summen av postene 6051 – 6053. </w:t>
      </w:r>
    </w:p>
    <w:p w14:paraId="3133D1DF" w14:textId="11D44979" w:rsidR="009A2D94" w:rsidRDefault="009A2D94" w:rsidP="00486DEB">
      <w:pPr>
        <w:rPr>
          <w:rFonts w:ascii="Arial" w:hAnsi="Arial" w:cs="Arial"/>
          <w:sz w:val="16"/>
          <w:szCs w:val="16"/>
        </w:rPr>
      </w:pPr>
    </w:p>
    <w:p w14:paraId="3E3E9040" w14:textId="77777777" w:rsidR="009A2D94" w:rsidRPr="00EE4ADD" w:rsidRDefault="009A2D94" w:rsidP="009A2D94">
      <w:pPr>
        <w:pStyle w:val="Default"/>
        <w:rPr>
          <w:rFonts w:ascii="Arial" w:hAnsi="Arial" w:cs="Arial"/>
          <w:sz w:val="16"/>
          <w:szCs w:val="16"/>
        </w:rPr>
      </w:pPr>
    </w:p>
    <w:p w14:paraId="0130CD9B" w14:textId="70726F15" w:rsidR="009A2D94" w:rsidRDefault="009A2D94" w:rsidP="009A2D94">
      <w:pPr>
        <w:pBdr>
          <w:top w:val="single" w:sz="12" w:space="1" w:color="auto"/>
        </w:pBdr>
        <w:rPr>
          <w:rFonts w:ascii="Arial" w:hAnsi="Arial" w:cs="Arial"/>
          <w:b/>
          <w:sz w:val="16"/>
          <w:szCs w:val="16"/>
        </w:rPr>
      </w:pPr>
      <w:r>
        <w:rPr>
          <w:rFonts w:ascii="Arial" w:hAnsi="Arial" w:cs="Arial"/>
          <w:b/>
          <w:sz w:val="16"/>
          <w:szCs w:val="16"/>
        </w:rPr>
        <w:t>Resultat før skatt</w:t>
      </w:r>
    </w:p>
    <w:p w14:paraId="711C6A4B" w14:textId="77777777" w:rsidR="009A2D94" w:rsidRDefault="009A2D94" w:rsidP="009A2D94">
      <w:pPr>
        <w:pBdr>
          <w:top w:val="single" w:sz="12" w:space="1" w:color="auto"/>
        </w:pBdr>
        <w:rPr>
          <w:rFonts w:ascii="Arial" w:hAnsi="Arial" w:cs="Arial"/>
          <w:b/>
          <w:sz w:val="16"/>
          <w:szCs w:val="16"/>
        </w:rPr>
      </w:pPr>
    </w:p>
    <w:p w14:paraId="6501D5E6" w14:textId="77777777" w:rsidR="009A2D94" w:rsidRDefault="009A2D94" w:rsidP="009A2D94">
      <w:pPr>
        <w:pStyle w:val="Default"/>
        <w:rPr>
          <w:rFonts w:ascii="Arial" w:hAnsi="Arial" w:cs="Arial"/>
          <w:b/>
          <w:sz w:val="16"/>
          <w:szCs w:val="16"/>
        </w:rPr>
      </w:pPr>
      <w:r>
        <w:rPr>
          <w:rFonts w:ascii="Arial" w:hAnsi="Arial" w:cs="Arial"/>
          <w:b/>
          <w:sz w:val="16"/>
          <w:szCs w:val="16"/>
        </w:rPr>
        <w:t>Post 0925 Resultat før skatt</w:t>
      </w:r>
    </w:p>
    <w:p w14:paraId="1277D6F6" w14:textId="2252B205" w:rsidR="009A2D94" w:rsidRDefault="009A2D94" w:rsidP="009A2D94">
      <w:pPr>
        <w:pStyle w:val="Default"/>
        <w:rPr>
          <w:rFonts w:ascii="Arial" w:hAnsi="Arial" w:cs="Arial"/>
          <w:sz w:val="16"/>
          <w:szCs w:val="16"/>
        </w:rPr>
      </w:pPr>
      <w:r>
        <w:rPr>
          <w:rFonts w:ascii="Arial" w:hAnsi="Arial" w:cs="Arial"/>
          <w:sz w:val="16"/>
          <w:szCs w:val="16"/>
        </w:rPr>
        <w:t xml:space="preserve">Her </w:t>
      </w:r>
      <w:r w:rsidRPr="00966364">
        <w:rPr>
          <w:rFonts w:ascii="Arial" w:hAnsi="Arial" w:cs="Arial"/>
          <w:sz w:val="16"/>
          <w:szCs w:val="16"/>
        </w:rPr>
        <w:t xml:space="preserve">føres </w:t>
      </w:r>
      <w:r>
        <w:rPr>
          <w:rFonts w:ascii="Arial" w:hAnsi="Arial" w:cs="Arial"/>
          <w:sz w:val="16"/>
          <w:szCs w:val="16"/>
        </w:rPr>
        <w:t xml:space="preserve">ordinært resultat, ekstraordinære inntekter og kostnader, samt andre resultatkomponenter for IFRS-foretak. Summen skal fordeles mellom sokkel, land og finans. </w:t>
      </w:r>
    </w:p>
    <w:p w14:paraId="1A7E5F41" w14:textId="77777777" w:rsidR="009A2D94" w:rsidRDefault="009A2D94" w:rsidP="009A2D94">
      <w:pPr>
        <w:pStyle w:val="Default"/>
        <w:rPr>
          <w:rFonts w:ascii="Arial" w:hAnsi="Arial" w:cs="Arial"/>
          <w:sz w:val="16"/>
          <w:szCs w:val="16"/>
        </w:rPr>
      </w:pPr>
    </w:p>
    <w:p w14:paraId="7D1909D1" w14:textId="06F2514D" w:rsidR="009A2D94" w:rsidRDefault="009A2D94" w:rsidP="009A2D94">
      <w:pPr>
        <w:pStyle w:val="Default"/>
        <w:rPr>
          <w:rFonts w:ascii="Arial" w:hAnsi="Arial" w:cs="Arial"/>
          <w:sz w:val="16"/>
          <w:szCs w:val="16"/>
        </w:rPr>
      </w:pPr>
      <w:r>
        <w:rPr>
          <w:rFonts w:ascii="Arial" w:hAnsi="Arial" w:cs="Arial"/>
          <w:sz w:val="16"/>
          <w:szCs w:val="16"/>
        </w:rPr>
        <w:t>Beløp for sokkel skal være likt i kolonnene "Sokkel 22 % - grunnlaget</w:t>
      </w:r>
      <w:r w:rsidR="001F3087">
        <w:rPr>
          <w:rFonts w:ascii="Arial" w:hAnsi="Arial" w:cs="Arial"/>
          <w:sz w:val="16"/>
          <w:szCs w:val="16"/>
        </w:rPr>
        <w:t>"</w:t>
      </w:r>
      <w:r>
        <w:rPr>
          <w:rFonts w:ascii="Arial" w:hAnsi="Arial" w:cs="Arial"/>
          <w:sz w:val="16"/>
          <w:szCs w:val="16"/>
        </w:rPr>
        <w:t xml:space="preserve"> og "Sokkel 56 % - grunnlaget". </w:t>
      </w:r>
    </w:p>
    <w:p w14:paraId="449A8286" w14:textId="77777777" w:rsidR="009A2D94" w:rsidRDefault="009A2D94" w:rsidP="009A2D94">
      <w:pPr>
        <w:pStyle w:val="Default"/>
        <w:rPr>
          <w:rFonts w:ascii="Arial" w:hAnsi="Arial" w:cs="Arial"/>
          <w:sz w:val="16"/>
          <w:szCs w:val="16"/>
        </w:rPr>
      </w:pPr>
    </w:p>
    <w:p w14:paraId="768E2239" w14:textId="77777777" w:rsidR="009A2D94" w:rsidRDefault="009A2D94" w:rsidP="009A2D94">
      <w:pPr>
        <w:pStyle w:val="Default"/>
        <w:rPr>
          <w:rFonts w:ascii="Arial" w:hAnsi="Arial" w:cs="Arial"/>
          <w:sz w:val="16"/>
          <w:szCs w:val="16"/>
        </w:rPr>
      </w:pPr>
      <w:r>
        <w:rPr>
          <w:rFonts w:ascii="Arial" w:hAnsi="Arial" w:cs="Arial"/>
          <w:sz w:val="16"/>
          <w:szCs w:val="16"/>
        </w:rPr>
        <w:t xml:space="preserve">Dersom selskapet driver landvirksomhet legges det regnskapsmessige resultatet fra denne virksomheten i kolonnen "Land". </w:t>
      </w:r>
    </w:p>
    <w:p w14:paraId="45C3D2DA" w14:textId="77777777" w:rsidR="009A2D94" w:rsidRDefault="009A2D94" w:rsidP="009A2D94">
      <w:pPr>
        <w:pStyle w:val="Default"/>
        <w:rPr>
          <w:rFonts w:ascii="Arial" w:hAnsi="Arial" w:cs="Arial"/>
          <w:sz w:val="16"/>
          <w:szCs w:val="16"/>
        </w:rPr>
      </w:pPr>
    </w:p>
    <w:p w14:paraId="4CB21835" w14:textId="629A463A" w:rsidR="009A2D94" w:rsidRDefault="009A2D94" w:rsidP="00071D85">
      <w:pPr>
        <w:pStyle w:val="Default"/>
        <w:rPr>
          <w:rFonts w:ascii="Arial" w:hAnsi="Arial" w:cs="Arial"/>
          <w:sz w:val="16"/>
          <w:szCs w:val="16"/>
        </w:rPr>
      </w:pPr>
      <w:r>
        <w:rPr>
          <w:rFonts w:ascii="Arial" w:hAnsi="Arial" w:cs="Arial"/>
          <w:sz w:val="16"/>
          <w:szCs w:val="16"/>
        </w:rPr>
        <w:t xml:space="preserve">Beløp i kolonnen "Finans" skal stemme med regnskapsførte finansinntekter og finanskostnader, eventuelt korrigert for ekstraordinære poster. </w:t>
      </w:r>
    </w:p>
    <w:p w14:paraId="53851216" w14:textId="77777777" w:rsidR="00935852" w:rsidRPr="00EE4ADD" w:rsidRDefault="00935852" w:rsidP="00071D85">
      <w:pPr>
        <w:pStyle w:val="Default"/>
        <w:rPr>
          <w:rFonts w:ascii="Arial" w:hAnsi="Arial" w:cs="Arial"/>
          <w:sz w:val="16"/>
          <w:szCs w:val="16"/>
        </w:rPr>
      </w:pPr>
    </w:p>
    <w:p w14:paraId="0B345B09" w14:textId="77777777" w:rsidR="00486DEB" w:rsidRPr="00EE4ADD" w:rsidRDefault="00486DEB" w:rsidP="00832A44">
      <w:pPr>
        <w:pStyle w:val="Default"/>
        <w:rPr>
          <w:rFonts w:ascii="Arial" w:hAnsi="Arial" w:cs="Arial"/>
          <w:sz w:val="16"/>
          <w:szCs w:val="16"/>
        </w:rPr>
      </w:pPr>
    </w:p>
    <w:p w14:paraId="7295239C" w14:textId="77777777" w:rsidR="00832A44" w:rsidRPr="00EE4ADD" w:rsidRDefault="00832A44" w:rsidP="00832A44">
      <w:pPr>
        <w:pBdr>
          <w:top w:val="single" w:sz="12" w:space="1" w:color="auto"/>
        </w:pBdr>
        <w:rPr>
          <w:rFonts w:ascii="Arial" w:hAnsi="Arial" w:cs="Arial"/>
          <w:b/>
          <w:sz w:val="16"/>
          <w:szCs w:val="16"/>
        </w:rPr>
      </w:pPr>
      <w:r w:rsidRPr="00EE4ADD">
        <w:rPr>
          <w:rFonts w:ascii="Arial" w:hAnsi="Arial" w:cs="Arial"/>
          <w:b/>
          <w:sz w:val="16"/>
          <w:szCs w:val="16"/>
        </w:rPr>
        <w:t>Permanente forskjeller</w:t>
      </w:r>
    </w:p>
    <w:p w14:paraId="5E84127A" w14:textId="77777777" w:rsidR="00832A44" w:rsidRPr="00EE4ADD" w:rsidRDefault="00832A44" w:rsidP="00B62756">
      <w:pPr>
        <w:pStyle w:val="Default"/>
        <w:rPr>
          <w:rFonts w:ascii="Arial" w:hAnsi="Arial" w:cs="Arial"/>
          <w:sz w:val="16"/>
          <w:szCs w:val="16"/>
        </w:rPr>
      </w:pPr>
    </w:p>
    <w:p w14:paraId="0BC5C770" w14:textId="1B04E164" w:rsidR="005835C9" w:rsidRPr="00EE4ADD" w:rsidRDefault="005835C9" w:rsidP="00B62756">
      <w:pPr>
        <w:pStyle w:val="Default"/>
        <w:rPr>
          <w:rFonts w:ascii="Arial" w:hAnsi="Arial" w:cs="Arial"/>
          <w:sz w:val="16"/>
          <w:szCs w:val="16"/>
        </w:rPr>
      </w:pPr>
      <w:r w:rsidRPr="00EE4ADD">
        <w:rPr>
          <w:rFonts w:ascii="Arial" w:hAnsi="Arial" w:cs="Arial"/>
          <w:sz w:val="16"/>
          <w:szCs w:val="16"/>
        </w:rPr>
        <w:t xml:space="preserve">Her skal alle resultatførte kostnader og inntekter som ikke </w:t>
      </w:r>
      <w:r w:rsidR="00A5715E" w:rsidRPr="00EE4ADD">
        <w:rPr>
          <w:rFonts w:ascii="Arial" w:hAnsi="Arial" w:cs="Arial"/>
          <w:sz w:val="16"/>
          <w:szCs w:val="16"/>
        </w:rPr>
        <w:t>skal ha skattemessig effekt</w:t>
      </w:r>
      <w:r w:rsidR="00D22184" w:rsidRPr="00EE4ADD">
        <w:rPr>
          <w:rFonts w:ascii="Arial" w:hAnsi="Arial" w:cs="Arial"/>
          <w:sz w:val="16"/>
          <w:szCs w:val="16"/>
        </w:rPr>
        <w:t xml:space="preserve"> på permanent basis, føres. Postene skal fordeles mellom sokkel, land og finans.</w:t>
      </w:r>
      <w:r w:rsidR="00235FCF">
        <w:rPr>
          <w:rFonts w:ascii="Arial" w:hAnsi="Arial" w:cs="Arial"/>
          <w:sz w:val="16"/>
          <w:szCs w:val="16"/>
        </w:rPr>
        <w:t xml:space="preserve"> Beløp fordelt til </w:t>
      </w:r>
      <w:r w:rsidR="004A75C4">
        <w:rPr>
          <w:rFonts w:ascii="Arial" w:hAnsi="Arial" w:cs="Arial"/>
          <w:sz w:val="16"/>
          <w:szCs w:val="16"/>
        </w:rPr>
        <w:t xml:space="preserve">sokkel </w:t>
      </w:r>
      <w:r w:rsidR="00A61696">
        <w:rPr>
          <w:rFonts w:ascii="Arial" w:hAnsi="Arial" w:cs="Arial"/>
          <w:sz w:val="16"/>
          <w:szCs w:val="16"/>
        </w:rPr>
        <w:t>skal</w:t>
      </w:r>
      <w:r w:rsidR="00235FCF">
        <w:rPr>
          <w:rFonts w:ascii="Arial" w:hAnsi="Arial" w:cs="Arial"/>
          <w:sz w:val="16"/>
          <w:szCs w:val="16"/>
        </w:rPr>
        <w:t xml:space="preserve"> </w:t>
      </w:r>
      <w:r w:rsidR="004A75C4">
        <w:rPr>
          <w:rFonts w:ascii="Arial" w:hAnsi="Arial" w:cs="Arial"/>
          <w:sz w:val="16"/>
          <w:szCs w:val="16"/>
        </w:rPr>
        <w:t>kun</w:t>
      </w:r>
      <w:r w:rsidR="00235FCF">
        <w:rPr>
          <w:rFonts w:ascii="Arial" w:hAnsi="Arial" w:cs="Arial"/>
          <w:sz w:val="16"/>
          <w:szCs w:val="16"/>
        </w:rPr>
        <w:t xml:space="preserve"> oppføres </w:t>
      </w:r>
      <w:r w:rsidR="004A75C4">
        <w:rPr>
          <w:rFonts w:ascii="Arial" w:hAnsi="Arial" w:cs="Arial"/>
          <w:sz w:val="16"/>
          <w:szCs w:val="16"/>
        </w:rPr>
        <w:t>i kolonnen "</w:t>
      </w:r>
      <w:r w:rsidR="00E24B5F">
        <w:rPr>
          <w:rFonts w:ascii="Arial" w:hAnsi="Arial" w:cs="Arial"/>
          <w:sz w:val="16"/>
          <w:szCs w:val="16"/>
        </w:rPr>
        <w:t xml:space="preserve">Sokkel </w:t>
      </w:r>
      <w:r w:rsidR="004A75C4">
        <w:rPr>
          <w:rFonts w:ascii="Arial" w:hAnsi="Arial" w:cs="Arial"/>
          <w:sz w:val="16"/>
          <w:szCs w:val="16"/>
        </w:rPr>
        <w:t>22 % - grunnlaget"</w:t>
      </w:r>
      <w:r w:rsidR="00E24B5F">
        <w:rPr>
          <w:rFonts w:ascii="Arial" w:hAnsi="Arial" w:cs="Arial"/>
          <w:sz w:val="16"/>
          <w:szCs w:val="16"/>
        </w:rPr>
        <w:t>. Beløp oppført i</w:t>
      </w:r>
      <w:r w:rsidR="00A61696">
        <w:rPr>
          <w:rFonts w:ascii="Arial" w:hAnsi="Arial" w:cs="Arial"/>
          <w:sz w:val="16"/>
          <w:szCs w:val="16"/>
        </w:rPr>
        <w:t xml:space="preserve"> kolonnen</w:t>
      </w:r>
      <w:r w:rsidR="00E24B5F">
        <w:rPr>
          <w:rFonts w:ascii="Arial" w:hAnsi="Arial" w:cs="Arial"/>
          <w:sz w:val="16"/>
          <w:szCs w:val="16"/>
        </w:rPr>
        <w:t xml:space="preserve"> "Sokkel 22 % - grunnlaget" overføres til "Sokkel 56 % - grunnlaget" via post 0930 </w:t>
      </w:r>
      <w:r w:rsidR="00A61696">
        <w:rPr>
          <w:rFonts w:ascii="Arial" w:hAnsi="Arial" w:cs="Arial"/>
          <w:sz w:val="16"/>
          <w:szCs w:val="16"/>
        </w:rPr>
        <w:t>"</w:t>
      </w:r>
      <w:r w:rsidR="00E24B5F">
        <w:rPr>
          <w:rFonts w:ascii="Arial" w:hAnsi="Arial" w:cs="Arial"/>
          <w:sz w:val="16"/>
          <w:szCs w:val="16"/>
        </w:rPr>
        <w:t>Sum permanente forskjeller</w:t>
      </w:r>
      <w:r w:rsidR="00A61696">
        <w:rPr>
          <w:rFonts w:ascii="Arial" w:hAnsi="Arial" w:cs="Arial"/>
          <w:sz w:val="16"/>
          <w:szCs w:val="16"/>
        </w:rPr>
        <w:t>"</w:t>
      </w:r>
      <w:r w:rsidR="00E24B5F">
        <w:rPr>
          <w:rFonts w:ascii="Arial" w:hAnsi="Arial" w:cs="Arial"/>
          <w:sz w:val="16"/>
          <w:szCs w:val="16"/>
        </w:rPr>
        <w:t xml:space="preserve">. </w:t>
      </w:r>
    </w:p>
    <w:p w14:paraId="3D80C37E" w14:textId="77777777" w:rsidR="005835C9" w:rsidRPr="00EE4ADD" w:rsidRDefault="005835C9" w:rsidP="00B62756">
      <w:pPr>
        <w:pStyle w:val="Default"/>
        <w:rPr>
          <w:rFonts w:ascii="Arial" w:hAnsi="Arial" w:cs="Arial"/>
          <w:sz w:val="16"/>
          <w:szCs w:val="16"/>
        </w:rPr>
      </w:pPr>
    </w:p>
    <w:p w14:paraId="361474FA" w14:textId="17B61A20" w:rsidR="00A61696" w:rsidRDefault="00A61696" w:rsidP="00832A44">
      <w:pPr>
        <w:pStyle w:val="Default"/>
        <w:rPr>
          <w:rFonts w:ascii="Arial" w:hAnsi="Arial" w:cs="Arial"/>
          <w:b/>
          <w:sz w:val="16"/>
          <w:szCs w:val="16"/>
        </w:rPr>
      </w:pPr>
    </w:p>
    <w:p w14:paraId="34844C14" w14:textId="77777777" w:rsidR="00832A44" w:rsidRPr="00EE4ADD" w:rsidRDefault="00832A44" w:rsidP="00832A44">
      <w:pPr>
        <w:pStyle w:val="Default"/>
        <w:rPr>
          <w:rFonts w:ascii="Arial" w:hAnsi="Arial" w:cs="Arial"/>
          <w:b/>
          <w:sz w:val="16"/>
          <w:szCs w:val="16"/>
        </w:rPr>
      </w:pPr>
      <w:r w:rsidRPr="00EE4ADD">
        <w:rPr>
          <w:rFonts w:ascii="Arial" w:hAnsi="Arial" w:cs="Arial"/>
          <w:b/>
          <w:sz w:val="16"/>
          <w:szCs w:val="16"/>
        </w:rPr>
        <w:lastRenderedPageBreak/>
        <w:t xml:space="preserve">Postene 0610 og 0611 Ikke fradrags-berettigede representasjonskostnader og kontingenter </w:t>
      </w:r>
    </w:p>
    <w:p w14:paraId="52675D0D" w14:textId="642DFBAF" w:rsidR="00832A44" w:rsidRDefault="00832A44" w:rsidP="00832A44">
      <w:pPr>
        <w:pStyle w:val="Default"/>
        <w:rPr>
          <w:rFonts w:ascii="Arial" w:hAnsi="Arial" w:cs="Arial"/>
          <w:sz w:val="16"/>
          <w:szCs w:val="16"/>
        </w:rPr>
      </w:pPr>
      <w:r w:rsidRPr="00EE4ADD">
        <w:rPr>
          <w:rFonts w:ascii="Arial" w:hAnsi="Arial" w:cs="Arial"/>
          <w:sz w:val="16"/>
          <w:szCs w:val="16"/>
        </w:rPr>
        <w:t>Her føres den delen av kostnadsførte representasjonskostnader</w:t>
      </w:r>
      <w:r w:rsidR="001F3087">
        <w:rPr>
          <w:rFonts w:ascii="Arial" w:hAnsi="Arial" w:cs="Arial"/>
          <w:sz w:val="16"/>
          <w:szCs w:val="16"/>
        </w:rPr>
        <w:t xml:space="preserve"> (jf. konto 7370)</w:t>
      </w:r>
      <w:r w:rsidRPr="00EE4ADD">
        <w:rPr>
          <w:rFonts w:ascii="Arial" w:hAnsi="Arial" w:cs="Arial"/>
          <w:sz w:val="16"/>
          <w:szCs w:val="16"/>
        </w:rPr>
        <w:t xml:space="preserve"> og kontingenter</w:t>
      </w:r>
      <w:r w:rsidR="00E35242">
        <w:rPr>
          <w:rFonts w:ascii="Arial" w:hAnsi="Arial" w:cs="Arial"/>
          <w:sz w:val="16"/>
          <w:szCs w:val="16"/>
        </w:rPr>
        <w:t xml:space="preserve"> (jf. konto 7490)</w:t>
      </w:r>
      <w:r w:rsidRPr="00EE4ADD">
        <w:rPr>
          <w:rFonts w:ascii="Arial" w:hAnsi="Arial" w:cs="Arial"/>
          <w:sz w:val="16"/>
          <w:szCs w:val="16"/>
        </w:rPr>
        <w:t xml:space="preserve"> som ikke er fradragsberettiget. </w:t>
      </w:r>
    </w:p>
    <w:p w14:paraId="6269A7FE" w14:textId="77777777" w:rsidR="00DB0F3C" w:rsidRPr="00EE4ADD" w:rsidRDefault="00DB0F3C" w:rsidP="00832A44">
      <w:pPr>
        <w:pStyle w:val="Default"/>
        <w:rPr>
          <w:rFonts w:ascii="Arial" w:hAnsi="Arial" w:cs="Arial"/>
          <w:sz w:val="16"/>
          <w:szCs w:val="16"/>
        </w:rPr>
      </w:pPr>
    </w:p>
    <w:p w14:paraId="0A5EA72C" w14:textId="77777777" w:rsidR="00DB0F3C" w:rsidRPr="00EE4ADD" w:rsidRDefault="00DB0F3C" w:rsidP="00832A44">
      <w:pPr>
        <w:pStyle w:val="Default"/>
        <w:rPr>
          <w:rFonts w:ascii="Arial" w:hAnsi="Arial" w:cs="Arial"/>
          <w:b/>
          <w:sz w:val="16"/>
          <w:szCs w:val="16"/>
        </w:rPr>
      </w:pPr>
      <w:r w:rsidRPr="00EE4ADD">
        <w:rPr>
          <w:rFonts w:ascii="Arial" w:hAnsi="Arial" w:cs="Arial"/>
          <w:b/>
          <w:sz w:val="16"/>
          <w:szCs w:val="16"/>
        </w:rPr>
        <w:t>Post 0612 § 10 permanent forskjell</w:t>
      </w:r>
    </w:p>
    <w:p w14:paraId="6C400C09" w14:textId="77777777" w:rsidR="00DB0F3C" w:rsidRPr="00EE4ADD" w:rsidRDefault="00DB0F3C" w:rsidP="00832A44">
      <w:pPr>
        <w:pStyle w:val="Default"/>
        <w:rPr>
          <w:rFonts w:ascii="Arial" w:hAnsi="Arial" w:cs="Arial"/>
          <w:sz w:val="16"/>
          <w:szCs w:val="16"/>
        </w:rPr>
      </w:pPr>
      <w:r w:rsidRPr="00EE4ADD">
        <w:rPr>
          <w:rFonts w:ascii="Arial" w:hAnsi="Arial" w:cs="Arial"/>
          <w:sz w:val="16"/>
          <w:szCs w:val="16"/>
        </w:rPr>
        <w:t xml:space="preserve">Her føres permanente forskjeller fra transaksjoner etter </w:t>
      </w:r>
      <w:proofErr w:type="spellStart"/>
      <w:r w:rsidR="00D82D46" w:rsidRPr="00EE4ADD">
        <w:rPr>
          <w:rFonts w:ascii="Arial" w:hAnsi="Arial" w:cs="Arial"/>
          <w:sz w:val="16"/>
          <w:szCs w:val="16"/>
        </w:rPr>
        <w:t>petrsktl</w:t>
      </w:r>
      <w:proofErr w:type="spellEnd"/>
      <w:r w:rsidR="00D82D46" w:rsidRPr="00EE4ADD">
        <w:rPr>
          <w:rFonts w:ascii="Arial" w:hAnsi="Arial" w:cs="Arial"/>
          <w:sz w:val="16"/>
          <w:szCs w:val="16"/>
        </w:rPr>
        <w:t xml:space="preserve">. </w:t>
      </w:r>
      <w:r w:rsidRPr="00EE4ADD">
        <w:rPr>
          <w:rFonts w:ascii="Arial" w:hAnsi="Arial" w:cs="Arial"/>
          <w:sz w:val="16"/>
          <w:szCs w:val="16"/>
        </w:rPr>
        <w:t xml:space="preserve">§ 10. </w:t>
      </w:r>
      <w:r w:rsidR="00C2571E" w:rsidRPr="00EE4ADD">
        <w:rPr>
          <w:rFonts w:ascii="Arial" w:hAnsi="Arial" w:cs="Arial"/>
          <w:sz w:val="16"/>
          <w:szCs w:val="16"/>
        </w:rPr>
        <w:t>Normalt vil dette kun bestå av</w:t>
      </w:r>
      <w:r w:rsidRPr="00EE4ADD">
        <w:rPr>
          <w:rFonts w:ascii="Arial" w:hAnsi="Arial" w:cs="Arial"/>
          <w:sz w:val="16"/>
          <w:szCs w:val="16"/>
        </w:rPr>
        <w:t xml:space="preserve"> vederlag og/eller skattekostnad ført mot resultatet.</w:t>
      </w:r>
      <w:r w:rsidR="00CE3CBE">
        <w:rPr>
          <w:rFonts w:ascii="Arial" w:hAnsi="Arial" w:cs="Arial"/>
          <w:sz w:val="16"/>
          <w:szCs w:val="16"/>
        </w:rPr>
        <w:t xml:space="preserve"> De permanente forskjellene spesifiseres per transaksjon.</w:t>
      </w:r>
      <w:r w:rsidR="00E35242">
        <w:rPr>
          <w:rFonts w:ascii="Arial" w:hAnsi="Arial" w:cs="Arial"/>
          <w:sz w:val="16"/>
          <w:szCs w:val="16"/>
        </w:rPr>
        <w:t xml:space="preserve"> Dersom vederlaget er (bokført) i utenlandsk valuta </w:t>
      </w:r>
      <w:r w:rsidR="00A66547">
        <w:rPr>
          <w:rFonts w:ascii="Arial" w:hAnsi="Arial" w:cs="Arial"/>
          <w:sz w:val="16"/>
          <w:szCs w:val="16"/>
        </w:rPr>
        <w:t>vil</w:t>
      </w:r>
      <w:r w:rsidR="00E35242">
        <w:rPr>
          <w:rFonts w:ascii="Arial" w:hAnsi="Arial" w:cs="Arial"/>
          <w:sz w:val="16"/>
          <w:szCs w:val="16"/>
        </w:rPr>
        <w:t xml:space="preserve"> den permanente forskjellen normalt fordeles mellom sokkel og finans. </w:t>
      </w:r>
    </w:p>
    <w:p w14:paraId="701AB94A" w14:textId="77777777" w:rsidR="00832A44" w:rsidRPr="00EE4ADD" w:rsidRDefault="00832A44" w:rsidP="00832A44">
      <w:pPr>
        <w:pStyle w:val="Default"/>
        <w:rPr>
          <w:rFonts w:ascii="Arial" w:hAnsi="Arial" w:cs="Arial"/>
          <w:sz w:val="16"/>
          <w:szCs w:val="16"/>
        </w:rPr>
      </w:pPr>
    </w:p>
    <w:p w14:paraId="4C434E2F" w14:textId="77777777" w:rsidR="00C2571E" w:rsidRPr="00EE4ADD" w:rsidRDefault="00C2571E" w:rsidP="00832A44">
      <w:pPr>
        <w:pStyle w:val="Default"/>
        <w:rPr>
          <w:rFonts w:ascii="Arial" w:hAnsi="Arial" w:cs="Arial"/>
          <w:b/>
          <w:sz w:val="16"/>
          <w:szCs w:val="16"/>
        </w:rPr>
      </w:pPr>
      <w:r w:rsidRPr="00EE4ADD">
        <w:rPr>
          <w:rFonts w:ascii="Arial" w:hAnsi="Arial" w:cs="Arial"/>
          <w:b/>
          <w:sz w:val="16"/>
          <w:szCs w:val="16"/>
        </w:rPr>
        <w:t>Post 0613 Normpris tillegg/fradrag</w:t>
      </w:r>
    </w:p>
    <w:p w14:paraId="4D1B361E" w14:textId="368E3D0A" w:rsidR="00C2571E" w:rsidRDefault="00C2571E" w:rsidP="00832A44">
      <w:pPr>
        <w:pStyle w:val="Default"/>
        <w:rPr>
          <w:rFonts w:ascii="Arial" w:hAnsi="Arial" w:cs="Arial"/>
          <w:sz w:val="16"/>
          <w:szCs w:val="16"/>
        </w:rPr>
      </w:pPr>
      <w:r w:rsidRPr="00EE4ADD">
        <w:rPr>
          <w:rFonts w:ascii="Arial" w:hAnsi="Arial" w:cs="Arial"/>
          <w:sz w:val="16"/>
          <w:szCs w:val="16"/>
        </w:rPr>
        <w:t>Her føres normpris tillegg eller fradrag, hhv. positivt eller negativt beløp. Beløpet hentes fra normprisskjemaet.</w:t>
      </w:r>
      <w:r w:rsidR="00E35242">
        <w:rPr>
          <w:rFonts w:ascii="Arial" w:hAnsi="Arial" w:cs="Arial"/>
          <w:sz w:val="16"/>
          <w:szCs w:val="16"/>
        </w:rPr>
        <w:t xml:space="preserve"> </w:t>
      </w:r>
      <w:r w:rsidR="00A609B2">
        <w:rPr>
          <w:rFonts w:ascii="Arial" w:hAnsi="Arial" w:cs="Arial"/>
          <w:sz w:val="16"/>
          <w:szCs w:val="16"/>
        </w:rPr>
        <w:t>Ved omregnet salg i valuta (eks. Mobil-dommen)</w:t>
      </w:r>
      <w:r w:rsidR="00A66547">
        <w:rPr>
          <w:rFonts w:ascii="Arial" w:hAnsi="Arial" w:cs="Arial"/>
          <w:sz w:val="16"/>
          <w:szCs w:val="16"/>
        </w:rPr>
        <w:t xml:space="preserve"> må den permanente forskjellen normalt </w:t>
      </w:r>
      <w:r w:rsidR="00A609B2">
        <w:rPr>
          <w:rFonts w:ascii="Arial" w:hAnsi="Arial" w:cs="Arial"/>
          <w:sz w:val="16"/>
          <w:szCs w:val="16"/>
        </w:rPr>
        <w:t xml:space="preserve">fordeles mellom sokkel og finans. </w:t>
      </w:r>
    </w:p>
    <w:p w14:paraId="09C87AC2" w14:textId="75A58219" w:rsidR="00AF2D46" w:rsidRDefault="00AF2D46" w:rsidP="00832A44">
      <w:pPr>
        <w:pStyle w:val="Default"/>
        <w:rPr>
          <w:rFonts w:ascii="Arial" w:hAnsi="Arial" w:cs="Arial"/>
          <w:sz w:val="16"/>
          <w:szCs w:val="16"/>
        </w:rPr>
      </w:pPr>
    </w:p>
    <w:p w14:paraId="697CF53C" w14:textId="6DA569A4" w:rsidR="00AF2D46" w:rsidRPr="00071D85" w:rsidRDefault="00AF2D46" w:rsidP="00832A44">
      <w:pPr>
        <w:pStyle w:val="Default"/>
        <w:rPr>
          <w:rFonts w:ascii="Arial" w:hAnsi="Arial" w:cs="Arial"/>
          <w:b/>
          <w:sz w:val="16"/>
          <w:szCs w:val="16"/>
        </w:rPr>
      </w:pPr>
      <w:r w:rsidRPr="00071D85">
        <w:rPr>
          <w:rFonts w:ascii="Arial" w:hAnsi="Arial" w:cs="Arial"/>
          <w:b/>
          <w:sz w:val="16"/>
          <w:szCs w:val="16"/>
        </w:rPr>
        <w:t>Post 0621 Rentekostnader/-inntekt på fastsatt/tilbakebetalt skatt.</w:t>
      </w:r>
    </w:p>
    <w:p w14:paraId="27F7FCF5" w14:textId="7DE47884" w:rsidR="00AB3BFE" w:rsidRDefault="00AF2D46" w:rsidP="00832A44">
      <w:pPr>
        <w:pStyle w:val="Default"/>
        <w:rPr>
          <w:rFonts w:ascii="Arial" w:hAnsi="Arial" w:cs="Arial"/>
          <w:sz w:val="17"/>
          <w:szCs w:val="17"/>
        </w:rPr>
      </w:pPr>
      <w:r>
        <w:rPr>
          <w:rFonts w:ascii="Arial" w:hAnsi="Arial" w:cs="Arial"/>
          <w:sz w:val="17"/>
          <w:szCs w:val="17"/>
        </w:rPr>
        <w:t xml:space="preserve">Gjelder selskap med landvirksomhet, </w:t>
      </w:r>
      <w:r w:rsidR="0068573E">
        <w:rPr>
          <w:rFonts w:ascii="Arial" w:hAnsi="Arial" w:cs="Arial"/>
          <w:sz w:val="17"/>
          <w:szCs w:val="17"/>
        </w:rPr>
        <w:t>jf.</w:t>
      </w:r>
      <w:r>
        <w:rPr>
          <w:rFonts w:ascii="Arial" w:hAnsi="Arial" w:cs="Arial"/>
          <w:sz w:val="17"/>
          <w:szCs w:val="17"/>
        </w:rPr>
        <w:t xml:space="preserve"> presisering av lovtekst i </w:t>
      </w:r>
      <w:proofErr w:type="spellStart"/>
      <w:r>
        <w:rPr>
          <w:rFonts w:ascii="Arial" w:hAnsi="Arial" w:cs="Arial"/>
          <w:sz w:val="17"/>
          <w:szCs w:val="17"/>
        </w:rPr>
        <w:t>Prop</w:t>
      </w:r>
      <w:proofErr w:type="spellEnd"/>
      <w:r>
        <w:rPr>
          <w:rFonts w:ascii="Arial" w:hAnsi="Arial" w:cs="Arial"/>
          <w:sz w:val="17"/>
          <w:szCs w:val="17"/>
        </w:rPr>
        <w:t xml:space="preserve">. 1 LS (2019-2020) </w:t>
      </w:r>
      <w:proofErr w:type="spellStart"/>
      <w:r>
        <w:rPr>
          <w:rFonts w:ascii="Arial" w:hAnsi="Arial" w:cs="Arial"/>
          <w:sz w:val="17"/>
          <w:szCs w:val="17"/>
        </w:rPr>
        <w:t>pkt</w:t>
      </w:r>
      <w:proofErr w:type="spellEnd"/>
      <w:r>
        <w:rPr>
          <w:rFonts w:ascii="Arial" w:hAnsi="Arial" w:cs="Arial"/>
          <w:sz w:val="17"/>
          <w:szCs w:val="17"/>
        </w:rPr>
        <w:t xml:space="preserve"> 16.1. </w:t>
      </w:r>
      <w:r w:rsidRPr="009F0756">
        <w:rPr>
          <w:rFonts w:ascii="Arial" w:hAnsi="Arial" w:cs="Arial"/>
          <w:sz w:val="17"/>
          <w:szCs w:val="17"/>
        </w:rPr>
        <w:t>Renter på tilbakebetalt skatt er ikke skattepliktig inntekt, og renter på fastsatt skatt er ikke fradragsberettigede.</w:t>
      </w:r>
    </w:p>
    <w:p w14:paraId="57DCD517" w14:textId="77777777" w:rsidR="00132DA8" w:rsidRPr="00EE4ADD" w:rsidRDefault="00132DA8" w:rsidP="00832A44">
      <w:pPr>
        <w:pStyle w:val="Default"/>
        <w:rPr>
          <w:rFonts w:ascii="Arial" w:hAnsi="Arial" w:cs="Arial"/>
          <w:sz w:val="16"/>
          <w:szCs w:val="16"/>
        </w:rPr>
      </w:pPr>
    </w:p>
    <w:p w14:paraId="6FB01798" w14:textId="77777777" w:rsidR="00392D62" w:rsidRPr="00EE4ADD" w:rsidRDefault="00C2571E" w:rsidP="00392D62">
      <w:pPr>
        <w:pStyle w:val="Default"/>
        <w:rPr>
          <w:rFonts w:ascii="Arial" w:hAnsi="Arial" w:cs="Arial"/>
          <w:b/>
          <w:sz w:val="16"/>
          <w:szCs w:val="16"/>
        </w:rPr>
      </w:pPr>
      <w:r w:rsidRPr="00EE4ADD">
        <w:rPr>
          <w:rFonts w:ascii="Arial" w:hAnsi="Arial" w:cs="Arial"/>
          <w:b/>
          <w:sz w:val="16"/>
          <w:szCs w:val="16"/>
        </w:rPr>
        <w:t xml:space="preserve">Post 0630 </w:t>
      </w:r>
      <w:r w:rsidR="00392D62" w:rsidRPr="00EE4ADD">
        <w:rPr>
          <w:rFonts w:ascii="Arial" w:hAnsi="Arial" w:cs="Arial"/>
          <w:b/>
          <w:sz w:val="16"/>
          <w:szCs w:val="16"/>
        </w:rPr>
        <w:t xml:space="preserve">Underskuddsandel og overskuddsandel av investering i DS, TS og FKV </w:t>
      </w:r>
      <w:r w:rsidRPr="00EE4ADD">
        <w:rPr>
          <w:rFonts w:ascii="Arial" w:hAnsi="Arial" w:cs="Arial"/>
          <w:b/>
          <w:sz w:val="16"/>
          <w:szCs w:val="16"/>
        </w:rPr>
        <w:t>(se post 8006/8005)</w:t>
      </w:r>
    </w:p>
    <w:p w14:paraId="51862531"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Bruker foretaket egenkapitalmetoden eller bruttometoden skal d</w:t>
      </w:r>
      <w:r w:rsidR="00C2571E" w:rsidRPr="00EE4ADD">
        <w:rPr>
          <w:rFonts w:ascii="Arial" w:hAnsi="Arial" w:cs="Arial"/>
          <w:sz w:val="16"/>
          <w:szCs w:val="16"/>
        </w:rPr>
        <w:t xml:space="preserve">et benytte post 0630 </w:t>
      </w:r>
      <w:r w:rsidRPr="00EE4ADD">
        <w:rPr>
          <w:rFonts w:ascii="Arial" w:hAnsi="Arial" w:cs="Arial"/>
          <w:sz w:val="16"/>
          <w:szCs w:val="16"/>
        </w:rPr>
        <w:t xml:space="preserve">for å tilbakeføre regnskapsmessig resultatandel fra datterselskap, tilknyttet selskap og </w:t>
      </w:r>
      <w:proofErr w:type="spellStart"/>
      <w:r w:rsidRPr="00EE4ADD">
        <w:rPr>
          <w:rFonts w:ascii="Arial" w:hAnsi="Arial" w:cs="Arial"/>
          <w:sz w:val="16"/>
          <w:szCs w:val="16"/>
        </w:rPr>
        <w:t>felleskontrollert</w:t>
      </w:r>
      <w:proofErr w:type="spellEnd"/>
      <w:r w:rsidRPr="00EE4ADD">
        <w:rPr>
          <w:rFonts w:ascii="Arial" w:hAnsi="Arial" w:cs="Arial"/>
          <w:sz w:val="16"/>
          <w:szCs w:val="16"/>
        </w:rPr>
        <w:t xml:space="preserve"> virksomhet. Resultat-andelen er regnskapsmessig ført i post 8005 eller 8006, men skal ikke påvirke skattemessig resultat. </w:t>
      </w:r>
    </w:p>
    <w:p w14:paraId="224DB620"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Utbytte for investeringer vurdert etter kostmetoden som er resultatført i post 8005 og 8006, ska</w:t>
      </w:r>
      <w:r w:rsidR="00C2571E" w:rsidRPr="00EE4ADD">
        <w:rPr>
          <w:rFonts w:ascii="Arial" w:hAnsi="Arial" w:cs="Arial"/>
          <w:sz w:val="16"/>
          <w:szCs w:val="16"/>
        </w:rPr>
        <w:t>l ikke føres i post 0630</w:t>
      </w:r>
      <w:r w:rsidRPr="00EE4ADD">
        <w:rPr>
          <w:rFonts w:ascii="Arial" w:hAnsi="Arial" w:cs="Arial"/>
          <w:sz w:val="16"/>
          <w:szCs w:val="16"/>
        </w:rPr>
        <w:t xml:space="preserve">. </w:t>
      </w:r>
    </w:p>
    <w:p w14:paraId="1A509DA1" w14:textId="77777777" w:rsidR="00392D62" w:rsidRPr="00EE4ADD" w:rsidRDefault="00392D62" w:rsidP="00392D62">
      <w:pPr>
        <w:pStyle w:val="Default"/>
        <w:rPr>
          <w:rFonts w:ascii="Arial" w:hAnsi="Arial" w:cs="Arial"/>
          <w:sz w:val="16"/>
          <w:szCs w:val="16"/>
        </w:rPr>
      </w:pPr>
    </w:p>
    <w:p w14:paraId="21BBDF37" w14:textId="77777777" w:rsidR="00392D62" w:rsidRPr="00EE4ADD" w:rsidRDefault="00486DEB" w:rsidP="00392D62">
      <w:pPr>
        <w:pStyle w:val="Default"/>
        <w:rPr>
          <w:rFonts w:ascii="Arial" w:hAnsi="Arial" w:cs="Arial"/>
          <w:b/>
          <w:sz w:val="16"/>
          <w:szCs w:val="16"/>
        </w:rPr>
      </w:pPr>
      <w:r w:rsidRPr="00EE4ADD">
        <w:rPr>
          <w:rFonts w:ascii="Arial" w:hAnsi="Arial" w:cs="Arial"/>
          <w:b/>
          <w:sz w:val="16"/>
          <w:szCs w:val="16"/>
        </w:rPr>
        <w:t xml:space="preserve">Postene 0631 </w:t>
      </w:r>
      <w:r w:rsidR="00392D62" w:rsidRPr="00EE4ADD">
        <w:rPr>
          <w:rFonts w:ascii="Arial" w:hAnsi="Arial" w:cs="Arial"/>
          <w:b/>
          <w:sz w:val="16"/>
          <w:szCs w:val="16"/>
        </w:rPr>
        <w:t>Verdireduksjon</w:t>
      </w:r>
      <w:r w:rsidR="00C2571E" w:rsidRPr="00EE4ADD">
        <w:rPr>
          <w:rFonts w:ascii="Arial" w:hAnsi="Arial" w:cs="Arial"/>
          <w:b/>
          <w:sz w:val="16"/>
          <w:szCs w:val="16"/>
        </w:rPr>
        <w:t>/-</w:t>
      </w:r>
      <w:r w:rsidR="00392D62" w:rsidRPr="00EE4ADD">
        <w:rPr>
          <w:rFonts w:ascii="Arial" w:hAnsi="Arial" w:cs="Arial"/>
          <w:b/>
          <w:sz w:val="16"/>
          <w:szCs w:val="16"/>
        </w:rPr>
        <w:t xml:space="preserve"> økning av finansielle instrumenter vurdert til virkelig verdi </w:t>
      </w:r>
    </w:p>
    <w:p w14:paraId="3F6EFD86" w14:textId="77777777" w:rsidR="00392D62" w:rsidRPr="00EE4ADD" w:rsidRDefault="00C2571E" w:rsidP="00392D62">
      <w:pPr>
        <w:pStyle w:val="Default"/>
        <w:rPr>
          <w:rFonts w:ascii="Arial" w:hAnsi="Arial" w:cs="Arial"/>
          <w:sz w:val="16"/>
          <w:szCs w:val="16"/>
        </w:rPr>
      </w:pPr>
      <w:r w:rsidRPr="00EE4ADD">
        <w:rPr>
          <w:rFonts w:ascii="Arial" w:hAnsi="Arial" w:cs="Arial"/>
          <w:sz w:val="16"/>
          <w:szCs w:val="16"/>
        </w:rPr>
        <w:t>I denne posten</w:t>
      </w:r>
      <w:r w:rsidR="00392D62" w:rsidRPr="00EE4ADD">
        <w:rPr>
          <w:rFonts w:ascii="Arial" w:hAnsi="Arial" w:cs="Arial"/>
          <w:sz w:val="16"/>
          <w:szCs w:val="16"/>
        </w:rPr>
        <w:t xml:space="preserve"> </w:t>
      </w:r>
      <w:r w:rsidR="00BD1A09" w:rsidRPr="00BD1A09">
        <w:rPr>
          <w:rFonts w:ascii="Arial" w:hAnsi="Arial" w:cs="Arial"/>
          <w:sz w:val="16"/>
          <w:szCs w:val="16"/>
        </w:rPr>
        <w:t>tilbakeføres alle resultatførte verdiendringer knyttet til finansielle instrumenter.</w:t>
      </w:r>
      <w:r w:rsidR="00392D62" w:rsidRPr="00EE4ADD">
        <w:rPr>
          <w:rFonts w:ascii="Arial" w:hAnsi="Arial" w:cs="Arial"/>
          <w:sz w:val="16"/>
          <w:szCs w:val="16"/>
        </w:rPr>
        <w:t xml:space="preserve"> </w:t>
      </w:r>
    </w:p>
    <w:p w14:paraId="2000CE88" w14:textId="77777777" w:rsidR="00C2571E" w:rsidRPr="00EE4ADD" w:rsidRDefault="00C2571E" w:rsidP="00392D62">
      <w:pPr>
        <w:pStyle w:val="Default"/>
        <w:rPr>
          <w:rFonts w:ascii="Arial" w:hAnsi="Arial" w:cs="Arial"/>
          <w:sz w:val="16"/>
          <w:szCs w:val="16"/>
        </w:rPr>
      </w:pPr>
    </w:p>
    <w:p w14:paraId="59FFEA82"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Her tilbakeføres også verdiendringer av aksjer og andre verdipapirer vurdert til virkelig verdi. Verdiendringer er regnskapsmessig kostnads-/inntektsført</w:t>
      </w:r>
      <w:r w:rsidRPr="00EE4ADD">
        <w:rPr>
          <w:rFonts w:ascii="Arial" w:hAnsi="Arial" w:cs="Arial"/>
          <w:sz w:val="18"/>
          <w:szCs w:val="18"/>
        </w:rPr>
        <w:t xml:space="preserve"> </w:t>
      </w:r>
      <w:r w:rsidRPr="00EE4ADD">
        <w:rPr>
          <w:rFonts w:ascii="Arial" w:hAnsi="Arial" w:cs="Arial"/>
          <w:sz w:val="16"/>
          <w:szCs w:val="16"/>
        </w:rPr>
        <w:t xml:space="preserve">i post 8100/8080, men skal ikke påvirke skattemessig resultat. </w:t>
      </w:r>
    </w:p>
    <w:p w14:paraId="49D4526B" w14:textId="77777777" w:rsidR="00C2571E" w:rsidRPr="00EE4ADD" w:rsidRDefault="00C2571E" w:rsidP="00392D62">
      <w:pPr>
        <w:pStyle w:val="Default"/>
        <w:rPr>
          <w:rFonts w:ascii="Arial" w:hAnsi="Arial" w:cs="Arial"/>
          <w:sz w:val="16"/>
          <w:szCs w:val="16"/>
        </w:rPr>
      </w:pPr>
    </w:p>
    <w:p w14:paraId="716AC0DD"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Verdiendring på andre finansielle instrumenter</w:t>
      </w:r>
      <w:r w:rsidR="00DD7D6A">
        <w:rPr>
          <w:rFonts w:ascii="Arial" w:hAnsi="Arial" w:cs="Arial"/>
          <w:sz w:val="16"/>
          <w:szCs w:val="16"/>
        </w:rPr>
        <w:t xml:space="preserve"> som tidligere ble ført i</w:t>
      </w:r>
      <w:r w:rsidRPr="00EE4ADD">
        <w:rPr>
          <w:rFonts w:ascii="Arial" w:hAnsi="Arial" w:cs="Arial"/>
          <w:sz w:val="16"/>
          <w:szCs w:val="16"/>
        </w:rPr>
        <w:t xml:space="preserve"> post 50 i </w:t>
      </w:r>
      <w:proofErr w:type="spellStart"/>
      <w:r w:rsidRPr="00EE4ADD">
        <w:rPr>
          <w:rFonts w:ascii="Arial" w:hAnsi="Arial" w:cs="Arial"/>
          <w:sz w:val="16"/>
          <w:szCs w:val="16"/>
        </w:rPr>
        <w:t>forskjellsskjemaet</w:t>
      </w:r>
      <w:proofErr w:type="spellEnd"/>
      <w:r w:rsidR="00DD7D6A">
        <w:rPr>
          <w:rFonts w:ascii="Arial" w:hAnsi="Arial" w:cs="Arial"/>
          <w:sz w:val="16"/>
          <w:szCs w:val="16"/>
        </w:rPr>
        <w:t xml:space="preserve"> skal nå også føres her.</w:t>
      </w:r>
      <w:r w:rsidRPr="00EE4ADD">
        <w:rPr>
          <w:rFonts w:ascii="Arial" w:hAnsi="Arial" w:cs="Arial"/>
          <w:sz w:val="16"/>
          <w:szCs w:val="16"/>
        </w:rPr>
        <w:t xml:space="preserve"> </w:t>
      </w:r>
    </w:p>
    <w:p w14:paraId="2775D101" w14:textId="77777777" w:rsidR="00C2571E" w:rsidRPr="00EE4ADD" w:rsidRDefault="00C2571E" w:rsidP="00392D62">
      <w:pPr>
        <w:pStyle w:val="Default"/>
        <w:rPr>
          <w:rFonts w:ascii="Arial" w:hAnsi="Arial" w:cs="Arial"/>
          <w:sz w:val="16"/>
          <w:szCs w:val="16"/>
        </w:rPr>
      </w:pPr>
    </w:p>
    <w:p w14:paraId="6DDFCA6F"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Postene benyttes kun for finansielle instrumenter som vurderes til virkelig verdi, jf. regnskapsloven § 5-8. Regnskapsmessige nedskrivinger og reversering av tidligere nedskriving på andre finansielle instrumenter tilbakeføres i post 0632</w:t>
      </w:r>
      <w:r w:rsidR="00DD7D6A">
        <w:rPr>
          <w:rFonts w:ascii="Arial" w:hAnsi="Arial" w:cs="Arial"/>
          <w:sz w:val="16"/>
          <w:szCs w:val="16"/>
        </w:rPr>
        <w:t>.</w:t>
      </w:r>
    </w:p>
    <w:p w14:paraId="3D65F192" w14:textId="77777777" w:rsidR="00392D62" w:rsidRPr="00EE4ADD" w:rsidRDefault="00392D62" w:rsidP="00392D62">
      <w:pPr>
        <w:pStyle w:val="Default"/>
        <w:rPr>
          <w:rFonts w:ascii="Arial" w:hAnsi="Arial" w:cs="Arial"/>
          <w:sz w:val="16"/>
          <w:szCs w:val="16"/>
        </w:rPr>
      </w:pPr>
    </w:p>
    <w:p w14:paraId="0AF14196" w14:textId="77777777" w:rsidR="00392D62" w:rsidRPr="00EE4ADD" w:rsidRDefault="00392D62" w:rsidP="00392D62">
      <w:pPr>
        <w:pStyle w:val="Default"/>
        <w:rPr>
          <w:rFonts w:ascii="Arial" w:hAnsi="Arial" w:cs="Arial"/>
          <w:b/>
          <w:sz w:val="16"/>
          <w:szCs w:val="16"/>
        </w:rPr>
      </w:pPr>
      <w:r w:rsidRPr="00EE4ADD">
        <w:rPr>
          <w:rFonts w:ascii="Arial" w:hAnsi="Arial" w:cs="Arial"/>
          <w:b/>
          <w:sz w:val="16"/>
          <w:szCs w:val="16"/>
        </w:rPr>
        <w:lastRenderedPageBreak/>
        <w:t>Post 0632 Nedskriving</w:t>
      </w:r>
      <w:r w:rsidR="00E461CC" w:rsidRPr="00EE4ADD">
        <w:rPr>
          <w:rFonts w:ascii="Arial" w:hAnsi="Arial" w:cs="Arial"/>
          <w:b/>
          <w:sz w:val="16"/>
          <w:szCs w:val="16"/>
        </w:rPr>
        <w:t>/r</w:t>
      </w:r>
      <w:r w:rsidRPr="00EE4ADD">
        <w:rPr>
          <w:rFonts w:ascii="Arial" w:hAnsi="Arial" w:cs="Arial"/>
          <w:b/>
          <w:sz w:val="16"/>
          <w:szCs w:val="16"/>
        </w:rPr>
        <w:t xml:space="preserve">eversering av tidligere nedskriving på aksjer og andre verdipapirer </w:t>
      </w:r>
      <w:r w:rsidR="00F40FA0" w:rsidRPr="00EE4ADD">
        <w:rPr>
          <w:rFonts w:ascii="Arial" w:hAnsi="Arial" w:cs="Arial"/>
          <w:b/>
          <w:sz w:val="16"/>
          <w:szCs w:val="16"/>
        </w:rPr>
        <w:t>kostnads</w:t>
      </w:r>
      <w:r w:rsidRPr="00EE4ADD">
        <w:rPr>
          <w:rFonts w:ascii="Arial" w:hAnsi="Arial" w:cs="Arial"/>
          <w:b/>
          <w:sz w:val="16"/>
          <w:szCs w:val="16"/>
        </w:rPr>
        <w:t xml:space="preserve">ført i året </w:t>
      </w:r>
    </w:p>
    <w:p w14:paraId="646DDF46"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 xml:space="preserve">I post 0632 tilbakeføres regnskapsmessig nedskriving på aksjer da slik nedskriving føres som en regnskapsmessig kostnad som påvirker årsresultatet uten at beløpet er skattemessig fradragsberettiget. </w:t>
      </w:r>
    </w:p>
    <w:p w14:paraId="427419F6"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Dersom tidligere nedskriving på aksjer er reversert og dette er ført i resultatregnskapet, vil den inntekts</w:t>
      </w:r>
      <w:r w:rsidR="00DB0F3C" w:rsidRPr="00EE4ADD">
        <w:rPr>
          <w:rFonts w:ascii="Arial" w:hAnsi="Arial" w:cs="Arial"/>
          <w:sz w:val="16"/>
          <w:szCs w:val="16"/>
        </w:rPr>
        <w:t>messige virkningen måtte</w:t>
      </w:r>
      <w:r w:rsidRPr="00EE4ADD">
        <w:rPr>
          <w:rFonts w:ascii="Arial" w:hAnsi="Arial" w:cs="Arial"/>
          <w:sz w:val="16"/>
          <w:szCs w:val="16"/>
        </w:rPr>
        <w:t xml:space="preserve"> </w:t>
      </w:r>
      <w:r w:rsidR="00F40FA0" w:rsidRPr="00EE4ADD">
        <w:rPr>
          <w:rFonts w:ascii="Arial" w:hAnsi="Arial" w:cs="Arial"/>
          <w:sz w:val="16"/>
          <w:szCs w:val="16"/>
        </w:rPr>
        <w:t>føres til fradrag i post 06</w:t>
      </w:r>
      <w:r w:rsidRPr="00EE4ADD">
        <w:rPr>
          <w:rFonts w:ascii="Arial" w:hAnsi="Arial" w:cs="Arial"/>
          <w:sz w:val="16"/>
          <w:szCs w:val="16"/>
        </w:rPr>
        <w:t xml:space="preserve">32. </w:t>
      </w:r>
    </w:p>
    <w:p w14:paraId="7B14D964" w14:textId="77777777" w:rsidR="00F40FA0" w:rsidRPr="00EE4ADD" w:rsidRDefault="00F40FA0" w:rsidP="00392D62">
      <w:pPr>
        <w:pStyle w:val="Default"/>
        <w:rPr>
          <w:rFonts w:ascii="Arial" w:hAnsi="Arial" w:cs="Arial"/>
          <w:sz w:val="16"/>
          <w:szCs w:val="16"/>
        </w:rPr>
      </w:pPr>
    </w:p>
    <w:p w14:paraId="69E4C82A" w14:textId="77777777" w:rsidR="00392D62" w:rsidRPr="00EE4ADD" w:rsidRDefault="00F40FA0" w:rsidP="00392D62">
      <w:pPr>
        <w:pStyle w:val="Default"/>
        <w:rPr>
          <w:rFonts w:ascii="Arial" w:hAnsi="Arial" w:cs="Arial"/>
          <w:b/>
          <w:sz w:val="16"/>
          <w:szCs w:val="16"/>
        </w:rPr>
      </w:pPr>
      <w:r w:rsidRPr="00EE4ADD">
        <w:rPr>
          <w:rFonts w:ascii="Arial" w:hAnsi="Arial" w:cs="Arial"/>
          <w:b/>
          <w:sz w:val="16"/>
          <w:szCs w:val="16"/>
        </w:rPr>
        <w:t>Post</w:t>
      </w:r>
      <w:r w:rsidR="00392D62" w:rsidRPr="00EE4ADD">
        <w:rPr>
          <w:rFonts w:ascii="Arial" w:hAnsi="Arial" w:cs="Arial"/>
          <w:b/>
          <w:sz w:val="16"/>
          <w:szCs w:val="16"/>
        </w:rPr>
        <w:t xml:space="preserve"> 0633 Regnskapsmessig tap</w:t>
      </w:r>
      <w:r w:rsidRPr="00EE4ADD">
        <w:rPr>
          <w:rFonts w:ascii="Arial" w:hAnsi="Arial" w:cs="Arial"/>
          <w:b/>
          <w:sz w:val="16"/>
          <w:szCs w:val="16"/>
        </w:rPr>
        <w:t>/</w:t>
      </w:r>
      <w:r w:rsidR="00392D62" w:rsidRPr="00EE4ADD">
        <w:rPr>
          <w:rFonts w:ascii="Arial" w:hAnsi="Arial" w:cs="Arial"/>
          <w:b/>
          <w:sz w:val="16"/>
          <w:szCs w:val="16"/>
        </w:rPr>
        <w:t xml:space="preserve">gevinst ved realisasjon av aksjer og andre </w:t>
      </w:r>
      <w:r w:rsidR="00DD7D6A">
        <w:rPr>
          <w:rFonts w:ascii="Arial" w:hAnsi="Arial" w:cs="Arial"/>
          <w:b/>
          <w:sz w:val="16"/>
          <w:szCs w:val="16"/>
        </w:rPr>
        <w:t>finansielle instrumenter</w:t>
      </w:r>
      <w:r w:rsidR="00392D62" w:rsidRPr="00EE4ADD">
        <w:rPr>
          <w:rFonts w:ascii="Arial" w:hAnsi="Arial" w:cs="Arial"/>
          <w:b/>
          <w:sz w:val="16"/>
          <w:szCs w:val="16"/>
        </w:rPr>
        <w:t xml:space="preserve"> </w:t>
      </w:r>
    </w:p>
    <w:p w14:paraId="08DFD066" w14:textId="77777777" w:rsidR="00392D62" w:rsidRPr="00EE4ADD" w:rsidRDefault="00392D62" w:rsidP="00392D62">
      <w:pPr>
        <w:pStyle w:val="Default"/>
        <w:rPr>
          <w:rFonts w:ascii="Arial" w:hAnsi="Arial" w:cs="Arial"/>
          <w:sz w:val="16"/>
          <w:szCs w:val="16"/>
        </w:rPr>
      </w:pPr>
      <w:r w:rsidRPr="00EE4ADD">
        <w:rPr>
          <w:rFonts w:ascii="Arial" w:hAnsi="Arial" w:cs="Arial"/>
          <w:sz w:val="16"/>
          <w:szCs w:val="16"/>
        </w:rPr>
        <w:t xml:space="preserve">Her føres regnskapsmessig tap og gevinst ved realisasjon av aksjer </w:t>
      </w:r>
      <w:r w:rsidR="00DD7D6A">
        <w:rPr>
          <w:rFonts w:ascii="Arial" w:hAnsi="Arial" w:cs="Arial"/>
          <w:sz w:val="16"/>
          <w:szCs w:val="16"/>
        </w:rPr>
        <w:t>og andre finansielle instrumenter</w:t>
      </w:r>
      <w:r w:rsidRPr="00EE4ADD">
        <w:rPr>
          <w:rFonts w:ascii="Arial" w:hAnsi="Arial" w:cs="Arial"/>
          <w:sz w:val="16"/>
          <w:szCs w:val="16"/>
        </w:rPr>
        <w:t>.</w:t>
      </w:r>
    </w:p>
    <w:p w14:paraId="0D4A8411" w14:textId="77777777" w:rsidR="00DB0F3C" w:rsidRPr="00EE4ADD" w:rsidRDefault="00DB0F3C" w:rsidP="00392D62">
      <w:pPr>
        <w:pStyle w:val="Default"/>
        <w:rPr>
          <w:rFonts w:ascii="Arial" w:hAnsi="Arial" w:cs="Arial"/>
          <w:sz w:val="16"/>
          <w:szCs w:val="16"/>
        </w:rPr>
      </w:pPr>
    </w:p>
    <w:p w14:paraId="7EB93DB0" w14:textId="77777777" w:rsidR="00DB0F3C" w:rsidRPr="00EE4ADD" w:rsidRDefault="00F40FA0" w:rsidP="00DB0F3C">
      <w:pPr>
        <w:pStyle w:val="Default"/>
        <w:rPr>
          <w:rFonts w:ascii="Arial" w:hAnsi="Arial" w:cs="Arial"/>
          <w:b/>
          <w:sz w:val="16"/>
          <w:szCs w:val="16"/>
        </w:rPr>
      </w:pPr>
      <w:r w:rsidRPr="00EE4ADD">
        <w:rPr>
          <w:rFonts w:ascii="Arial" w:hAnsi="Arial" w:cs="Arial"/>
          <w:b/>
          <w:sz w:val="16"/>
          <w:szCs w:val="16"/>
        </w:rPr>
        <w:t>Post</w:t>
      </w:r>
      <w:r w:rsidR="00DB0F3C" w:rsidRPr="00EE4ADD">
        <w:rPr>
          <w:rFonts w:ascii="Arial" w:hAnsi="Arial" w:cs="Arial"/>
          <w:b/>
          <w:sz w:val="16"/>
          <w:szCs w:val="16"/>
        </w:rPr>
        <w:t xml:space="preserve"> 0635 </w:t>
      </w:r>
      <w:r w:rsidRPr="00EE4ADD">
        <w:rPr>
          <w:rFonts w:ascii="Arial" w:hAnsi="Arial" w:cs="Arial"/>
          <w:b/>
          <w:sz w:val="16"/>
          <w:szCs w:val="16"/>
        </w:rPr>
        <w:t>A</w:t>
      </w:r>
      <w:r w:rsidR="00DB0F3C" w:rsidRPr="00EE4ADD">
        <w:rPr>
          <w:rFonts w:ascii="Arial" w:hAnsi="Arial" w:cs="Arial"/>
          <w:b/>
          <w:sz w:val="16"/>
          <w:szCs w:val="16"/>
        </w:rPr>
        <w:t>ndel av regnskapsmessig underskudd</w:t>
      </w:r>
      <w:r w:rsidRPr="00EE4ADD">
        <w:rPr>
          <w:rFonts w:ascii="Arial" w:hAnsi="Arial" w:cs="Arial"/>
          <w:b/>
          <w:sz w:val="16"/>
          <w:szCs w:val="16"/>
        </w:rPr>
        <w:t>/</w:t>
      </w:r>
      <w:r w:rsidR="00DB0F3C" w:rsidRPr="00EE4ADD">
        <w:rPr>
          <w:rFonts w:ascii="Arial" w:hAnsi="Arial" w:cs="Arial"/>
          <w:b/>
          <w:sz w:val="16"/>
          <w:szCs w:val="16"/>
        </w:rPr>
        <w:t xml:space="preserve">overskudd i </w:t>
      </w:r>
      <w:r w:rsidR="00DD7D6A">
        <w:rPr>
          <w:rFonts w:ascii="Arial" w:hAnsi="Arial" w:cs="Arial"/>
          <w:b/>
          <w:sz w:val="16"/>
          <w:szCs w:val="16"/>
        </w:rPr>
        <w:t>selskap med deltakerfastsetting</w:t>
      </w:r>
      <w:r w:rsidR="00DB0F3C" w:rsidRPr="00EE4ADD">
        <w:rPr>
          <w:rFonts w:ascii="Arial" w:hAnsi="Arial" w:cs="Arial"/>
          <w:b/>
          <w:sz w:val="16"/>
          <w:szCs w:val="16"/>
        </w:rPr>
        <w:t xml:space="preserve"> </w:t>
      </w:r>
    </w:p>
    <w:p w14:paraId="23808E03"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Her føres den regnskapsmessige resultatvirkningen av andeler i selskaper</w:t>
      </w:r>
      <w:r w:rsidR="00DD7D6A">
        <w:rPr>
          <w:rFonts w:ascii="Arial" w:hAnsi="Arial" w:cs="Arial"/>
          <w:sz w:val="16"/>
          <w:szCs w:val="16"/>
        </w:rPr>
        <w:t xml:space="preserve"> med deltakerfastsetting</w:t>
      </w:r>
      <w:r w:rsidRPr="00EE4ADD">
        <w:rPr>
          <w:rFonts w:ascii="Arial" w:hAnsi="Arial" w:cs="Arial"/>
          <w:sz w:val="16"/>
          <w:szCs w:val="16"/>
        </w:rPr>
        <w:t xml:space="preserve">. Resultatvirkningen av den enkelte selskapsandel kan være spredt på flere poster i resultatregnskapet, eller den kan være ført på en post i resultatregnskapet avhengig av hvilken metode som er brukt. </w:t>
      </w:r>
    </w:p>
    <w:p w14:paraId="15D4D359" w14:textId="77777777" w:rsidR="008A60AF" w:rsidRPr="00EE4ADD" w:rsidRDefault="008A60AF" w:rsidP="00DB0F3C">
      <w:pPr>
        <w:pStyle w:val="Default"/>
        <w:rPr>
          <w:rFonts w:ascii="Arial" w:hAnsi="Arial" w:cs="Arial"/>
          <w:sz w:val="16"/>
          <w:szCs w:val="16"/>
        </w:rPr>
      </w:pPr>
    </w:p>
    <w:p w14:paraId="20BCB109" w14:textId="77777777" w:rsidR="00DB0F3C" w:rsidRPr="00EE4ADD" w:rsidRDefault="00F40FA0" w:rsidP="00DB0F3C">
      <w:pPr>
        <w:pStyle w:val="Default"/>
        <w:rPr>
          <w:rFonts w:ascii="Arial" w:hAnsi="Arial" w:cs="Arial"/>
          <w:b/>
          <w:sz w:val="16"/>
          <w:szCs w:val="16"/>
        </w:rPr>
      </w:pPr>
      <w:r w:rsidRPr="00EE4ADD">
        <w:rPr>
          <w:rFonts w:ascii="Arial" w:hAnsi="Arial" w:cs="Arial"/>
          <w:b/>
          <w:sz w:val="16"/>
          <w:szCs w:val="16"/>
        </w:rPr>
        <w:t>Post</w:t>
      </w:r>
      <w:r w:rsidR="00DB0F3C" w:rsidRPr="00EE4ADD">
        <w:rPr>
          <w:rFonts w:ascii="Arial" w:hAnsi="Arial" w:cs="Arial"/>
          <w:b/>
          <w:sz w:val="16"/>
          <w:szCs w:val="16"/>
        </w:rPr>
        <w:t xml:space="preserve"> 0636 Regnskapsmessig tap</w:t>
      </w:r>
      <w:r w:rsidRPr="00EE4ADD">
        <w:rPr>
          <w:rFonts w:ascii="Arial" w:hAnsi="Arial" w:cs="Arial"/>
          <w:b/>
          <w:sz w:val="16"/>
          <w:szCs w:val="16"/>
        </w:rPr>
        <w:t>/</w:t>
      </w:r>
      <w:r w:rsidR="00DB0F3C" w:rsidRPr="00EE4ADD">
        <w:rPr>
          <w:rFonts w:ascii="Arial" w:hAnsi="Arial" w:cs="Arial"/>
          <w:b/>
          <w:sz w:val="16"/>
          <w:szCs w:val="16"/>
        </w:rPr>
        <w:t xml:space="preserve">gevinst ved realisasjon av andeler i </w:t>
      </w:r>
      <w:r w:rsidR="00DD7D6A">
        <w:rPr>
          <w:rFonts w:ascii="Arial" w:hAnsi="Arial" w:cs="Arial"/>
          <w:b/>
          <w:sz w:val="16"/>
          <w:szCs w:val="16"/>
        </w:rPr>
        <w:t>selskap med deltakerfastsetting</w:t>
      </w:r>
    </w:p>
    <w:p w14:paraId="01E0667D"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Her føres regnskapsmessig tap og gevinst som er ført i resultatregnskapet ved salg av selskapsandeler. </w:t>
      </w:r>
    </w:p>
    <w:p w14:paraId="18C87013" w14:textId="77777777" w:rsidR="00DB0F3C" w:rsidRPr="00EE4ADD" w:rsidRDefault="00DB0F3C" w:rsidP="00DB0F3C">
      <w:pPr>
        <w:pStyle w:val="Default"/>
        <w:rPr>
          <w:rFonts w:ascii="Arial" w:hAnsi="Arial" w:cs="Arial"/>
          <w:sz w:val="16"/>
          <w:szCs w:val="16"/>
        </w:rPr>
      </w:pPr>
    </w:p>
    <w:p w14:paraId="5C805841" w14:textId="77777777" w:rsidR="00DB0F3C" w:rsidRPr="00EE4ADD" w:rsidRDefault="00F40FA0" w:rsidP="00DB0F3C">
      <w:pPr>
        <w:pStyle w:val="Default"/>
        <w:rPr>
          <w:rFonts w:ascii="Arial" w:hAnsi="Arial" w:cs="Arial"/>
          <w:b/>
          <w:sz w:val="16"/>
          <w:szCs w:val="16"/>
        </w:rPr>
      </w:pPr>
      <w:r w:rsidRPr="00EE4ADD">
        <w:rPr>
          <w:rFonts w:ascii="Arial" w:hAnsi="Arial" w:cs="Arial"/>
          <w:b/>
          <w:sz w:val="16"/>
          <w:szCs w:val="16"/>
        </w:rPr>
        <w:t xml:space="preserve">Post 0640 </w:t>
      </w:r>
      <w:r w:rsidR="00DB0F3C" w:rsidRPr="00EE4ADD">
        <w:rPr>
          <w:rFonts w:ascii="Arial" w:hAnsi="Arial" w:cs="Arial"/>
          <w:b/>
          <w:sz w:val="16"/>
          <w:szCs w:val="16"/>
        </w:rPr>
        <w:t>Andre ikke fradrag</w:t>
      </w:r>
      <w:r w:rsidRPr="00EE4ADD">
        <w:rPr>
          <w:rFonts w:ascii="Arial" w:hAnsi="Arial" w:cs="Arial"/>
          <w:b/>
          <w:sz w:val="16"/>
          <w:szCs w:val="16"/>
        </w:rPr>
        <w:t>sberettigede kostnader inkl.</w:t>
      </w:r>
      <w:r w:rsidR="00DB0F3C" w:rsidRPr="00EE4ADD">
        <w:rPr>
          <w:rFonts w:ascii="Arial" w:hAnsi="Arial" w:cs="Arial"/>
          <w:b/>
          <w:sz w:val="16"/>
          <w:szCs w:val="16"/>
        </w:rPr>
        <w:t xml:space="preserve"> resultatførte gaver, </w:t>
      </w:r>
      <w:r w:rsidRPr="00EE4ADD">
        <w:rPr>
          <w:rFonts w:ascii="Arial" w:hAnsi="Arial" w:cs="Arial"/>
          <w:b/>
          <w:sz w:val="16"/>
          <w:szCs w:val="16"/>
        </w:rPr>
        <w:t>må spesifiseres i eget vedlegg</w:t>
      </w:r>
      <w:r w:rsidR="00DB0F3C" w:rsidRPr="00EE4ADD">
        <w:rPr>
          <w:rFonts w:ascii="Arial" w:hAnsi="Arial" w:cs="Arial"/>
          <w:b/>
          <w:sz w:val="16"/>
          <w:szCs w:val="16"/>
        </w:rPr>
        <w:t xml:space="preserve"> </w:t>
      </w:r>
    </w:p>
    <w:p w14:paraId="42C68DCE"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Her tilbakeføres andre inntekter fra resultatregnskapet som ikke er skattepliktige, eller kostnader som ikke er fradragsberettigede</w:t>
      </w:r>
      <w:r w:rsidR="00712CE8" w:rsidRPr="00EE4ADD">
        <w:rPr>
          <w:rFonts w:ascii="Arial" w:hAnsi="Arial" w:cs="Arial"/>
          <w:sz w:val="16"/>
          <w:szCs w:val="16"/>
        </w:rPr>
        <w:t>,</w:t>
      </w:r>
      <w:r w:rsidRPr="00EE4ADD">
        <w:rPr>
          <w:rFonts w:ascii="Arial" w:hAnsi="Arial" w:cs="Arial"/>
          <w:sz w:val="16"/>
          <w:szCs w:val="16"/>
        </w:rPr>
        <w:t xml:space="preserve"> herunder gaver som er kostnadsført. Videre må det korrigeres for aksjebasert vederlag som er permanent forskjell. Se for øvrig under post 5000.</w:t>
      </w:r>
    </w:p>
    <w:p w14:paraId="563AE9A8" w14:textId="77777777" w:rsidR="00DB0F3C" w:rsidRPr="00EE4ADD" w:rsidRDefault="00DB0F3C" w:rsidP="00DB0F3C">
      <w:pPr>
        <w:pStyle w:val="Default"/>
        <w:rPr>
          <w:rFonts w:ascii="Arial" w:hAnsi="Arial" w:cs="Arial"/>
          <w:sz w:val="16"/>
          <w:szCs w:val="16"/>
        </w:rPr>
      </w:pPr>
    </w:p>
    <w:p w14:paraId="2D22B95C"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Fordring på nærstående selskap gir normalt ikke rett til tapsfradrag ved </w:t>
      </w:r>
      <w:r w:rsidR="00F5013F">
        <w:rPr>
          <w:rFonts w:ascii="Arial" w:hAnsi="Arial" w:cs="Arial"/>
          <w:sz w:val="16"/>
          <w:szCs w:val="16"/>
        </w:rPr>
        <w:t>fastsetting</w:t>
      </w:r>
      <w:r w:rsidRPr="00EE4ADD">
        <w:rPr>
          <w:rFonts w:ascii="Arial" w:hAnsi="Arial" w:cs="Arial"/>
          <w:sz w:val="16"/>
          <w:szCs w:val="16"/>
        </w:rPr>
        <w:t xml:space="preserve">en. Har foretaket resultatført en nedskriving av en slik fordring, må nedskrivingen tilbakeføres i post 0640. Er en del av den tidligere nedskrivingen inntektsført i resultatet, må det som er inntektsført </w:t>
      </w:r>
      <w:r w:rsidR="001E5543" w:rsidRPr="00EE4ADD">
        <w:rPr>
          <w:rFonts w:ascii="Arial" w:hAnsi="Arial" w:cs="Arial"/>
          <w:sz w:val="16"/>
          <w:szCs w:val="16"/>
        </w:rPr>
        <w:t>også tilbakeføres i post 06</w:t>
      </w:r>
      <w:r w:rsidRPr="00EE4ADD">
        <w:rPr>
          <w:rFonts w:ascii="Arial" w:hAnsi="Arial" w:cs="Arial"/>
          <w:sz w:val="16"/>
          <w:szCs w:val="16"/>
        </w:rPr>
        <w:t>40.</w:t>
      </w:r>
    </w:p>
    <w:p w14:paraId="282DC468" w14:textId="77777777" w:rsidR="001E5543" w:rsidRPr="00EE4ADD" w:rsidRDefault="001E5543" w:rsidP="00DB0F3C">
      <w:pPr>
        <w:pStyle w:val="Default"/>
        <w:rPr>
          <w:rFonts w:ascii="Arial" w:hAnsi="Arial" w:cs="Arial"/>
          <w:sz w:val="16"/>
          <w:szCs w:val="16"/>
        </w:rPr>
      </w:pPr>
    </w:p>
    <w:p w14:paraId="7ED49648" w14:textId="77777777" w:rsidR="00DB0F3C" w:rsidRDefault="00DB0F3C" w:rsidP="00DB0F3C">
      <w:pPr>
        <w:pStyle w:val="Default"/>
        <w:rPr>
          <w:rFonts w:ascii="Arial" w:hAnsi="Arial" w:cs="Arial"/>
          <w:sz w:val="16"/>
          <w:szCs w:val="16"/>
        </w:rPr>
      </w:pPr>
      <w:r w:rsidRPr="00EE4ADD">
        <w:rPr>
          <w:rFonts w:ascii="Arial" w:hAnsi="Arial" w:cs="Arial"/>
          <w:sz w:val="16"/>
          <w:szCs w:val="16"/>
        </w:rPr>
        <w:t xml:space="preserve">Er det i resultatet kostnadsført konstatert tap på fordring som ikke er fradragsberettiget, tilbakeføres tapet i post 0640. </w:t>
      </w:r>
    </w:p>
    <w:p w14:paraId="3C963374" w14:textId="77777777" w:rsidR="00096950" w:rsidRPr="00EE4ADD" w:rsidRDefault="00096950" w:rsidP="00DB0F3C">
      <w:pPr>
        <w:pStyle w:val="Default"/>
        <w:rPr>
          <w:rFonts w:ascii="Arial" w:hAnsi="Arial" w:cs="Arial"/>
          <w:sz w:val="16"/>
          <w:szCs w:val="16"/>
        </w:rPr>
      </w:pPr>
    </w:p>
    <w:p w14:paraId="6940C72C"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Her skal også driftskostnader og inntekter som stammer fra utvinning av petroleum i utlandet tilbakeføres. </w:t>
      </w:r>
    </w:p>
    <w:p w14:paraId="494D1CD3" w14:textId="77777777" w:rsidR="00AA118A" w:rsidRDefault="00AA118A" w:rsidP="00DB0F3C">
      <w:pPr>
        <w:pStyle w:val="Default"/>
        <w:rPr>
          <w:rFonts w:ascii="Arial" w:hAnsi="Arial" w:cs="Arial"/>
          <w:b/>
          <w:sz w:val="16"/>
          <w:szCs w:val="16"/>
        </w:rPr>
      </w:pPr>
    </w:p>
    <w:p w14:paraId="2E57ADEF" w14:textId="0074CB0B" w:rsidR="00096950" w:rsidRDefault="001E5543" w:rsidP="00323532">
      <w:pPr>
        <w:pStyle w:val="Default"/>
        <w:rPr>
          <w:rFonts w:ascii="Arial" w:hAnsi="Arial" w:cs="Arial"/>
          <w:sz w:val="16"/>
          <w:szCs w:val="16"/>
        </w:rPr>
      </w:pPr>
      <w:r w:rsidRPr="00EE4ADD">
        <w:rPr>
          <w:rFonts w:ascii="Arial" w:hAnsi="Arial" w:cs="Arial"/>
          <w:b/>
          <w:sz w:val="16"/>
          <w:szCs w:val="16"/>
        </w:rPr>
        <w:t>Post 0641</w:t>
      </w:r>
      <w:r w:rsidR="00DB0F3C" w:rsidRPr="00EE4ADD">
        <w:rPr>
          <w:rFonts w:ascii="Arial" w:hAnsi="Arial" w:cs="Arial"/>
          <w:b/>
          <w:sz w:val="16"/>
          <w:szCs w:val="16"/>
        </w:rPr>
        <w:t xml:space="preserve"> </w:t>
      </w:r>
      <w:r w:rsidRPr="00EE4ADD">
        <w:rPr>
          <w:rFonts w:ascii="Arial" w:hAnsi="Arial" w:cs="Arial"/>
          <w:b/>
          <w:sz w:val="16"/>
          <w:szCs w:val="16"/>
        </w:rPr>
        <w:t>Andre skattefrie inntekter</w:t>
      </w:r>
      <w:r w:rsidR="00DB0F3C" w:rsidRPr="00EE4ADD">
        <w:rPr>
          <w:rFonts w:ascii="Arial" w:hAnsi="Arial" w:cs="Arial"/>
          <w:b/>
          <w:sz w:val="16"/>
          <w:szCs w:val="16"/>
        </w:rPr>
        <w:t xml:space="preserve"> </w:t>
      </w:r>
      <w:r w:rsidR="00DB0F3C" w:rsidRPr="00EE4ADD">
        <w:rPr>
          <w:rFonts w:ascii="Arial" w:hAnsi="Arial" w:cs="Arial"/>
          <w:sz w:val="16"/>
          <w:szCs w:val="16"/>
        </w:rPr>
        <w:t xml:space="preserve">Her tilbakeføres </w:t>
      </w:r>
      <w:r w:rsidRPr="00EE4ADD">
        <w:rPr>
          <w:rFonts w:ascii="Arial" w:hAnsi="Arial" w:cs="Arial"/>
          <w:sz w:val="16"/>
          <w:szCs w:val="16"/>
        </w:rPr>
        <w:t>eventuelle andre skattefrie inntekter</w:t>
      </w:r>
      <w:r w:rsidR="00DB0F3C" w:rsidRPr="00EE4ADD">
        <w:rPr>
          <w:rFonts w:ascii="Arial" w:hAnsi="Arial" w:cs="Arial"/>
          <w:sz w:val="16"/>
          <w:szCs w:val="16"/>
        </w:rPr>
        <w:t xml:space="preserve">. </w:t>
      </w:r>
      <w:r w:rsidR="00096950">
        <w:rPr>
          <w:rFonts w:ascii="Arial" w:hAnsi="Arial" w:cs="Arial"/>
          <w:sz w:val="16"/>
          <w:szCs w:val="16"/>
        </w:rPr>
        <w:t xml:space="preserve">Andre skattefrie inntekter må </w:t>
      </w:r>
      <w:r w:rsidR="006D10C7">
        <w:rPr>
          <w:rFonts w:ascii="Arial" w:hAnsi="Arial" w:cs="Arial"/>
          <w:sz w:val="16"/>
          <w:szCs w:val="16"/>
        </w:rPr>
        <w:t>spesifiseres</w:t>
      </w:r>
      <w:r w:rsidR="00A66547">
        <w:rPr>
          <w:rFonts w:ascii="Arial" w:hAnsi="Arial" w:cs="Arial"/>
          <w:sz w:val="16"/>
          <w:szCs w:val="16"/>
        </w:rPr>
        <w:t xml:space="preserve"> i vedlegg</w:t>
      </w:r>
      <w:r w:rsidR="00096950">
        <w:rPr>
          <w:rFonts w:ascii="Arial" w:hAnsi="Arial" w:cs="Arial"/>
          <w:sz w:val="16"/>
          <w:szCs w:val="16"/>
        </w:rPr>
        <w:t>.</w:t>
      </w:r>
    </w:p>
    <w:p w14:paraId="74B87726" w14:textId="77777777" w:rsidR="00096950" w:rsidRDefault="00096950" w:rsidP="00323532">
      <w:pPr>
        <w:pStyle w:val="Default"/>
        <w:rPr>
          <w:rFonts w:ascii="Arial" w:hAnsi="Arial" w:cs="Arial"/>
          <w:sz w:val="16"/>
          <w:szCs w:val="16"/>
        </w:rPr>
      </w:pPr>
    </w:p>
    <w:p w14:paraId="0DCDE21F" w14:textId="77777777" w:rsidR="00520161" w:rsidRDefault="00520161" w:rsidP="00323532">
      <w:pPr>
        <w:pStyle w:val="Default"/>
        <w:rPr>
          <w:rFonts w:ascii="Arial" w:hAnsi="Arial" w:cs="Arial"/>
          <w:b/>
          <w:sz w:val="16"/>
          <w:szCs w:val="16"/>
        </w:rPr>
      </w:pPr>
    </w:p>
    <w:p w14:paraId="63BFD806" w14:textId="3DDACBEC" w:rsidR="00096950" w:rsidRPr="00323532" w:rsidRDefault="00096950" w:rsidP="00323532">
      <w:pPr>
        <w:pStyle w:val="Default"/>
        <w:rPr>
          <w:rFonts w:ascii="Arial" w:hAnsi="Arial" w:cs="Arial"/>
          <w:sz w:val="16"/>
          <w:szCs w:val="16"/>
        </w:rPr>
      </w:pPr>
      <w:r w:rsidRPr="00096950">
        <w:rPr>
          <w:rFonts w:ascii="Arial" w:hAnsi="Arial" w:cs="Arial"/>
          <w:b/>
          <w:sz w:val="16"/>
          <w:szCs w:val="16"/>
        </w:rPr>
        <w:lastRenderedPageBreak/>
        <w:t xml:space="preserve">Post 0645 Tilbakeførte gjeldsrenter etter </w:t>
      </w:r>
      <w:proofErr w:type="spellStart"/>
      <w:r w:rsidRPr="00096950">
        <w:rPr>
          <w:rFonts w:ascii="Arial" w:hAnsi="Arial" w:cs="Arial"/>
          <w:b/>
          <w:sz w:val="16"/>
          <w:szCs w:val="16"/>
        </w:rPr>
        <w:t>sktl</w:t>
      </w:r>
      <w:proofErr w:type="spellEnd"/>
      <w:r w:rsidRPr="00096950">
        <w:rPr>
          <w:rFonts w:ascii="Arial" w:hAnsi="Arial" w:cs="Arial"/>
          <w:b/>
          <w:sz w:val="16"/>
          <w:szCs w:val="16"/>
        </w:rPr>
        <w:t xml:space="preserve"> §§ 2-39 (2) og 6-91</w:t>
      </w:r>
    </w:p>
    <w:p w14:paraId="51CF5BAF" w14:textId="77777777" w:rsidR="00096950" w:rsidRPr="00323532" w:rsidRDefault="00096950" w:rsidP="00096950">
      <w:pPr>
        <w:rPr>
          <w:rFonts w:ascii="Arial" w:hAnsi="Arial" w:cs="Arial"/>
          <w:sz w:val="16"/>
          <w:szCs w:val="16"/>
        </w:rPr>
      </w:pPr>
      <w:r w:rsidRPr="00323532">
        <w:rPr>
          <w:rFonts w:ascii="Arial" w:hAnsi="Arial" w:cs="Arial"/>
          <w:sz w:val="16"/>
          <w:szCs w:val="16"/>
        </w:rPr>
        <w:t>Her tilbakeføres gjeldsrenter som ikke er fradragsberettigede i Norge fra skattytere som har fast eiendom eller driver virksomhet i utlandet. Dette gjelder i de tilfellene hvor inntekten fra fast eiendom eller virksomheten i utlandet er unntatt fra beskatning etter skatteavtale. Tilsvarende vil også gjelde for selskaper som driver utvinning av petroleum i utlandet og som er fritatt for skatteplikt etter skatteloven § 2-39. Regelen som begrenser fradragsretten for gjeldsrenter i Norge er gjengitt i skatteloven § 6-91 andre til fjerde ledd.</w:t>
      </w:r>
    </w:p>
    <w:p w14:paraId="1AFD2BEF" w14:textId="77777777" w:rsidR="00DB0F3C" w:rsidRPr="00EE4ADD" w:rsidRDefault="00DB0F3C" w:rsidP="00DB0F3C">
      <w:pPr>
        <w:pStyle w:val="Default"/>
        <w:rPr>
          <w:rFonts w:ascii="Arial" w:hAnsi="Arial" w:cs="Arial"/>
          <w:sz w:val="16"/>
          <w:szCs w:val="16"/>
        </w:rPr>
      </w:pPr>
    </w:p>
    <w:p w14:paraId="7D8B1DC0" w14:textId="77777777" w:rsidR="00DB0F3C" w:rsidRPr="00EE4ADD" w:rsidRDefault="001E5543" w:rsidP="00DB0F3C">
      <w:pPr>
        <w:pStyle w:val="Default"/>
        <w:rPr>
          <w:rFonts w:ascii="Arial" w:hAnsi="Arial" w:cs="Arial"/>
          <w:b/>
          <w:sz w:val="16"/>
          <w:szCs w:val="16"/>
        </w:rPr>
      </w:pPr>
      <w:r w:rsidRPr="00EE4ADD">
        <w:rPr>
          <w:rFonts w:ascii="Arial" w:hAnsi="Arial" w:cs="Arial"/>
          <w:b/>
          <w:sz w:val="16"/>
          <w:szCs w:val="16"/>
        </w:rPr>
        <w:t xml:space="preserve">Post 0650 </w:t>
      </w:r>
      <w:r w:rsidR="00DB0F3C" w:rsidRPr="00EE4ADD">
        <w:rPr>
          <w:rFonts w:ascii="Arial" w:hAnsi="Arial" w:cs="Arial"/>
          <w:b/>
          <w:sz w:val="16"/>
          <w:szCs w:val="16"/>
        </w:rPr>
        <w:t>Skattepliktig gevinst</w:t>
      </w:r>
      <w:r w:rsidRPr="00EE4ADD">
        <w:rPr>
          <w:rFonts w:ascii="Arial" w:hAnsi="Arial" w:cs="Arial"/>
          <w:b/>
          <w:sz w:val="16"/>
          <w:szCs w:val="16"/>
        </w:rPr>
        <w:t>/</w:t>
      </w:r>
      <w:r w:rsidR="00DB0F3C" w:rsidRPr="00EE4ADD">
        <w:rPr>
          <w:rFonts w:ascii="Arial" w:hAnsi="Arial" w:cs="Arial"/>
          <w:b/>
          <w:sz w:val="16"/>
          <w:szCs w:val="16"/>
        </w:rPr>
        <w:t xml:space="preserve"> fradragsberettiget tap </w:t>
      </w:r>
      <w:r w:rsidR="00DD7D6A">
        <w:rPr>
          <w:rFonts w:ascii="Arial" w:hAnsi="Arial" w:cs="Arial"/>
          <w:b/>
          <w:sz w:val="16"/>
          <w:szCs w:val="16"/>
        </w:rPr>
        <w:t>ved realisasjon av aksjer</w:t>
      </w:r>
      <w:r w:rsidR="00DB0F3C" w:rsidRPr="00EE4ADD">
        <w:rPr>
          <w:rFonts w:ascii="Arial" w:hAnsi="Arial" w:cs="Arial"/>
          <w:b/>
          <w:sz w:val="16"/>
          <w:szCs w:val="16"/>
        </w:rPr>
        <w:t xml:space="preserve"> </w:t>
      </w:r>
    </w:p>
    <w:p w14:paraId="5D015C37" w14:textId="77777777" w:rsidR="00DD7D6A" w:rsidRDefault="00DB0F3C" w:rsidP="00DB0F3C">
      <w:pPr>
        <w:pStyle w:val="Default"/>
        <w:rPr>
          <w:rFonts w:ascii="Arial" w:hAnsi="Arial" w:cs="Arial"/>
          <w:sz w:val="16"/>
          <w:szCs w:val="16"/>
        </w:rPr>
      </w:pPr>
      <w:r w:rsidRPr="00EE4ADD">
        <w:rPr>
          <w:rFonts w:ascii="Arial" w:hAnsi="Arial" w:cs="Arial"/>
          <w:sz w:val="16"/>
          <w:szCs w:val="16"/>
        </w:rPr>
        <w:t xml:space="preserve">Her føres fradragsberettiget tap og skattepliktig gevinst ved realisasjon av aksjer, verdipapirfond og grunnfondsbevis </w:t>
      </w:r>
    </w:p>
    <w:p w14:paraId="183B816D" w14:textId="77777777" w:rsidR="00DD7D6A" w:rsidRDefault="00DD7D6A" w:rsidP="00DB0F3C">
      <w:pPr>
        <w:pStyle w:val="Default"/>
        <w:rPr>
          <w:rFonts w:ascii="Arial" w:hAnsi="Arial" w:cs="Arial"/>
          <w:sz w:val="16"/>
          <w:szCs w:val="16"/>
        </w:rPr>
      </w:pPr>
    </w:p>
    <w:p w14:paraId="3DE0E51A"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Virksomheter som har realisert aksjer mv. som omfattes av fritaksmetoden, jf. skatteloven § 2-38, er ikke skattepliktig for gevinst og tap, og tapet eller gevinsten </w:t>
      </w:r>
      <w:r w:rsidR="00BD1A09">
        <w:rPr>
          <w:rFonts w:ascii="Arial" w:hAnsi="Arial" w:cs="Arial"/>
          <w:sz w:val="16"/>
          <w:szCs w:val="16"/>
        </w:rPr>
        <w:t xml:space="preserve">skal følgelig </w:t>
      </w:r>
      <w:r w:rsidRPr="00EE4ADD">
        <w:rPr>
          <w:rFonts w:ascii="Arial" w:hAnsi="Arial" w:cs="Arial"/>
          <w:sz w:val="16"/>
          <w:szCs w:val="16"/>
        </w:rPr>
        <w:t xml:space="preserve">ikke føres her. </w:t>
      </w:r>
    </w:p>
    <w:p w14:paraId="77C1DA41" w14:textId="77777777" w:rsidR="00106FD0" w:rsidRDefault="00106FD0" w:rsidP="00DB0F3C">
      <w:pPr>
        <w:pStyle w:val="Default"/>
        <w:rPr>
          <w:rFonts w:ascii="Arial" w:hAnsi="Arial" w:cs="Arial"/>
          <w:sz w:val="16"/>
          <w:szCs w:val="16"/>
        </w:rPr>
      </w:pPr>
    </w:p>
    <w:p w14:paraId="62DED836"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Tap som ikke er fradragsberettiget eller gevinst som er skattefri etter skatteloven § 10-41 annet ledd føres ikke her. </w:t>
      </w:r>
    </w:p>
    <w:p w14:paraId="1A197F57" w14:textId="77777777" w:rsidR="00DB0F3C" w:rsidRPr="00EE4ADD" w:rsidRDefault="00DB0F3C" w:rsidP="00DB0F3C">
      <w:pPr>
        <w:pStyle w:val="Default"/>
        <w:rPr>
          <w:rFonts w:ascii="Arial" w:hAnsi="Arial" w:cs="Arial"/>
          <w:sz w:val="16"/>
          <w:szCs w:val="16"/>
        </w:rPr>
      </w:pPr>
    </w:p>
    <w:p w14:paraId="5F36D969" w14:textId="6F0F7E75" w:rsidR="00DB0F3C" w:rsidRPr="00EE4ADD" w:rsidRDefault="001E5543" w:rsidP="00DB0F3C">
      <w:pPr>
        <w:pStyle w:val="Default"/>
        <w:rPr>
          <w:rFonts w:ascii="Arial" w:hAnsi="Arial" w:cs="Arial"/>
          <w:b/>
          <w:sz w:val="16"/>
          <w:szCs w:val="16"/>
        </w:rPr>
      </w:pPr>
      <w:r w:rsidRPr="00EE4ADD">
        <w:rPr>
          <w:rFonts w:ascii="Arial" w:hAnsi="Arial" w:cs="Arial"/>
          <w:b/>
          <w:sz w:val="16"/>
          <w:szCs w:val="16"/>
        </w:rPr>
        <w:t>Post</w:t>
      </w:r>
      <w:r w:rsidR="00DB0F3C" w:rsidRPr="00EE4ADD">
        <w:rPr>
          <w:rFonts w:ascii="Arial" w:hAnsi="Arial" w:cs="Arial"/>
          <w:b/>
          <w:sz w:val="16"/>
          <w:szCs w:val="16"/>
        </w:rPr>
        <w:t xml:space="preserve"> 0651 Annen skattepliktig gevinst</w:t>
      </w:r>
      <w:r w:rsidRPr="00EE4ADD">
        <w:rPr>
          <w:rFonts w:ascii="Arial" w:hAnsi="Arial" w:cs="Arial"/>
          <w:b/>
          <w:sz w:val="16"/>
          <w:szCs w:val="16"/>
        </w:rPr>
        <w:t>/</w:t>
      </w:r>
      <w:r w:rsidR="00DB0F3C" w:rsidRPr="00EE4ADD">
        <w:rPr>
          <w:rFonts w:ascii="Arial" w:hAnsi="Arial" w:cs="Arial"/>
          <w:b/>
          <w:sz w:val="16"/>
          <w:szCs w:val="16"/>
        </w:rPr>
        <w:t xml:space="preserve">tap ved realisasjon </w:t>
      </w:r>
      <w:r w:rsidR="00106FD0">
        <w:rPr>
          <w:rFonts w:ascii="Arial" w:hAnsi="Arial" w:cs="Arial"/>
          <w:b/>
          <w:sz w:val="16"/>
          <w:szCs w:val="16"/>
        </w:rPr>
        <w:t xml:space="preserve">av andre finansielle </w:t>
      </w:r>
      <w:r w:rsidR="006D10C7">
        <w:rPr>
          <w:rFonts w:ascii="Arial" w:hAnsi="Arial" w:cs="Arial"/>
          <w:b/>
          <w:sz w:val="16"/>
          <w:szCs w:val="16"/>
        </w:rPr>
        <w:t>instrumenter</w:t>
      </w:r>
    </w:p>
    <w:p w14:paraId="563F82CF"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Her føres skattepliktig gevinst og fradragsberettiget tap ved realisasjon av </w:t>
      </w:r>
      <w:r w:rsidR="00106FD0">
        <w:rPr>
          <w:rFonts w:ascii="Arial" w:hAnsi="Arial" w:cs="Arial"/>
          <w:sz w:val="16"/>
          <w:szCs w:val="16"/>
        </w:rPr>
        <w:t xml:space="preserve">andre finansielle instrumenter. </w:t>
      </w:r>
    </w:p>
    <w:p w14:paraId="5D8A2E17" w14:textId="77777777" w:rsidR="00BD1A09" w:rsidRDefault="00BD1A09" w:rsidP="00DB0F3C">
      <w:pPr>
        <w:pStyle w:val="Default"/>
        <w:rPr>
          <w:rFonts w:ascii="Arial" w:hAnsi="Arial" w:cs="Arial"/>
          <w:sz w:val="16"/>
          <w:szCs w:val="16"/>
        </w:rPr>
      </w:pPr>
    </w:p>
    <w:p w14:paraId="191721F7"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Er tapet eller gevinsten ved realisasjon av verdipapiret omfattet av skatteloven § 2-38 eller § 10-41 annet ledd, skal </w:t>
      </w:r>
      <w:proofErr w:type="gramStart"/>
      <w:r w:rsidRPr="00EE4ADD">
        <w:rPr>
          <w:rFonts w:ascii="Arial" w:hAnsi="Arial" w:cs="Arial"/>
          <w:sz w:val="16"/>
          <w:szCs w:val="16"/>
        </w:rPr>
        <w:t>tapet</w:t>
      </w:r>
      <w:proofErr w:type="gramEnd"/>
      <w:r w:rsidRPr="00EE4ADD">
        <w:rPr>
          <w:rFonts w:ascii="Arial" w:hAnsi="Arial" w:cs="Arial"/>
          <w:sz w:val="16"/>
          <w:szCs w:val="16"/>
        </w:rPr>
        <w:t xml:space="preserve"> eller gevinsten ikke føres her. </w:t>
      </w:r>
    </w:p>
    <w:p w14:paraId="277ED301" w14:textId="77777777" w:rsidR="00A65919" w:rsidRPr="00EE4ADD" w:rsidRDefault="00A65919" w:rsidP="00DB0F3C">
      <w:pPr>
        <w:pStyle w:val="Default"/>
        <w:rPr>
          <w:rFonts w:ascii="Arial" w:hAnsi="Arial" w:cs="Arial"/>
          <w:sz w:val="16"/>
          <w:szCs w:val="16"/>
        </w:rPr>
      </w:pPr>
    </w:p>
    <w:p w14:paraId="477191C6" w14:textId="77777777" w:rsidR="00DB0F3C" w:rsidRPr="00EE4ADD" w:rsidRDefault="00DB0F3C" w:rsidP="00DB0F3C">
      <w:pPr>
        <w:pStyle w:val="Default"/>
        <w:rPr>
          <w:rFonts w:ascii="Arial" w:hAnsi="Arial" w:cs="Arial"/>
          <w:b/>
          <w:sz w:val="16"/>
          <w:szCs w:val="16"/>
        </w:rPr>
      </w:pPr>
      <w:r w:rsidRPr="00EE4ADD">
        <w:rPr>
          <w:rFonts w:ascii="Arial" w:hAnsi="Arial" w:cs="Arial"/>
          <w:b/>
          <w:sz w:val="16"/>
          <w:szCs w:val="16"/>
        </w:rPr>
        <w:t xml:space="preserve">Post 0652 Skattepliktig utbytte på aksjer mv. inklusiv tillegg etter skatteloven § 16-30 femte ledd </w:t>
      </w:r>
    </w:p>
    <w:p w14:paraId="6AF22C8C"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For etterskuddspliktige som omfattes av fritaksmetoden, jf. skatteloven § 2-38, og </w:t>
      </w:r>
      <w:r w:rsidR="00385E83">
        <w:rPr>
          <w:rFonts w:ascii="Arial" w:hAnsi="Arial" w:cs="Arial"/>
          <w:sz w:val="16"/>
          <w:szCs w:val="16"/>
        </w:rPr>
        <w:t>selskaper med deltakerfastsetting</w:t>
      </w:r>
      <w:r w:rsidRPr="00EE4ADD">
        <w:rPr>
          <w:rFonts w:ascii="Arial" w:hAnsi="Arial" w:cs="Arial"/>
          <w:sz w:val="16"/>
          <w:szCs w:val="16"/>
        </w:rPr>
        <w:t xml:space="preserve">, er utbytte i mange tilfeller skattefritt. Forutsetningen er at utbytte er lovlig utdelt og ikke kommer fra et selskap som omfattes av et eller flere av unntakene som er nevnt nedenfor. Dersom utbyttet er skattefritt, skal det ikke føres i post 0652. </w:t>
      </w:r>
    </w:p>
    <w:p w14:paraId="67A3EBF8" w14:textId="77777777" w:rsidR="001E5543" w:rsidRPr="00EE4ADD" w:rsidRDefault="001E5543" w:rsidP="00DB0F3C">
      <w:pPr>
        <w:pStyle w:val="Default"/>
        <w:rPr>
          <w:rFonts w:ascii="Arial" w:hAnsi="Arial" w:cs="Arial"/>
          <w:sz w:val="16"/>
          <w:szCs w:val="16"/>
        </w:rPr>
      </w:pPr>
    </w:p>
    <w:p w14:paraId="16A085B4"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Utbytte fra et selskap som er hjemmehørende i et lavskatteland utenfor EØS er ikke skattefritt. Skattefritaket gjelder heller ikke utbytte fra porteføljeinvesteringer i andre selskap hjemmehørende i land utenfor EØS. I denne sammenhengen regnes aksjeposten som en porteføljeinvestering dersom aksjeeieren på noe tidspunkt i et tidsrom på 2 år har eid mindre enn 10 % av kapitalen, eller har hatt mindre enn 10 % av stemmene på generalforsamlingen i det utdelende selskapet. Regelen gjelder utbytte som er innvunnet innenfor det nevnte </w:t>
      </w:r>
      <w:r w:rsidR="00B63A68" w:rsidRPr="00EE4ADD">
        <w:rPr>
          <w:rFonts w:ascii="Arial" w:hAnsi="Arial" w:cs="Arial"/>
          <w:sz w:val="16"/>
          <w:szCs w:val="16"/>
        </w:rPr>
        <w:t>tidsrommet på 2 år. Innvinnings</w:t>
      </w:r>
      <w:r w:rsidRPr="00EE4ADD">
        <w:rPr>
          <w:rFonts w:ascii="Arial" w:hAnsi="Arial" w:cs="Arial"/>
          <w:sz w:val="16"/>
          <w:szCs w:val="16"/>
        </w:rPr>
        <w:t>tidspunktet vil normalt være ved generalforsamlingsbeslutningen.</w:t>
      </w:r>
    </w:p>
    <w:p w14:paraId="2736007E" w14:textId="77777777" w:rsidR="00DB0F3C" w:rsidRPr="00EE4ADD" w:rsidRDefault="00DB0F3C" w:rsidP="00DB0F3C">
      <w:pPr>
        <w:pStyle w:val="Default"/>
        <w:rPr>
          <w:rFonts w:ascii="Arial" w:hAnsi="Arial" w:cs="Arial"/>
          <w:sz w:val="16"/>
          <w:szCs w:val="16"/>
        </w:rPr>
      </w:pPr>
    </w:p>
    <w:p w14:paraId="5DBD9ACB"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lastRenderedPageBreak/>
        <w:t xml:space="preserve">Etterskuddspliktige og </w:t>
      </w:r>
      <w:r w:rsidR="00385E83">
        <w:rPr>
          <w:rFonts w:ascii="Arial" w:hAnsi="Arial" w:cs="Arial"/>
          <w:sz w:val="16"/>
          <w:szCs w:val="16"/>
        </w:rPr>
        <w:t>selskaper med deltakerfastsetting</w:t>
      </w:r>
      <w:r w:rsidRPr="00EE4ADD">
        <w:rPr>
          <w:rFonts w:ascii="Arial" w:hAnsi="Arial" w:cs="Arial"/>
          <w:sz w:val="16"/>
          <w:szCs w:val="16"/>
        </w:rPr>
        <w:t xml:space="preserve"> har ikke krav på skjerming, jf. skatteloven § 10-12, når det skattepliktige utbytte oppgis i post 0652. </w:t>
      </w:r>
    </w:p>
    <w:p w14:paraId="4DE8405A" w14:textId="77777777" w:rsidR="00BD1A09" w:rsidRDefault="00BD1A09" w:rsidP="00DB0F3C">
      <w:pPr>
        <w:pStyle w:val="Default"/>
        <w:rPr>
          <w:rFonts w:ascii="Arial" w:hAnsi="Arial" w:cs="Arial"/>
          <w:sz w:val="16"/>
          <w:szCs w:val="16"/>
        </w:rPr>
      </w:pPr>
    </w:p>
    <w:p w14:paraId="38C918B1" w14:textId="2796590A" w:rsidR="00AB1209" w:rsidRPr="00EE4ADD" w:rsidRDefault="00DB0F3C" w:rsidP="00DB0F3C">
      <w:pPr>
        <w:pStyle w:val="Default"/>
        <w:rPr>
          <w:rFonts w:ascii="Arial" w:hAnsi="Arial" w:cs="Arial"/>
          <w:sz w:val="16"/>
          <w:szCs w:val="16"/>
        </w:rPr>
      </w:pPr>
      <w:r w:rsidRPr="00EE4ADD">
        <w:rPr>
          <w:rFonts w:ascii="Arial" w:hAnsi="Arial" w:cs="Arial"/>
          <w:sz w:val="16"/>
          <w:szCs w:val="16"/>
        </w:rPr>
        <w:t>Også tillegg etter skatteloven § 16-30 femte ledd føres i post 0652.</w:t>
      </w:r>
    </w:p>
    <w:p w14:paraId="3F4A54DB" w14:textId="77777777" w:rsidR="00DB0F3C" w:rsidRPr="00EE4ADD" w:rsidRDefault="00DB0F3C" w:rsidP="00DB0F3C">
      <w:pPr>
        <w:pStyle w:val="Default"/>
        <w:rPr>
          <w:rFonts w:ascii="Arial" w:hAnsi="Arial" w:cs="Arial"/>
          <w:sz w:val="16"/>
          <w:szCs w:val="16"/>
        </w:rPr>
      </w:pPr>
    </w:p>
    <w:p w14:paraId="21A62941" w14:textId="77777777" w:rsidR="00DB0F3C" w:rsidRPr="00EE4ADD" w:rsidRDefault="00DB0F3C" w:rsidP="00DB0F3C">
      <w:pPr>
        <w:pStyle w:val="Default"/>
        <w:rPr>
          <w:rFonts w:ascii="Arial" w:hAnsi="Arial" w:cs="Arial"/>
          <w:b/>
          <w:sz w:val="16"/>
          <w:szCs w:val="16"/>
        </w:rPr>
      </w:pPr>
      <w:r w:rsidRPr="00EE4ADD">
        <w:rPr>
          <w:rFonts w:ascii="Arial" w:hAnsi="Arial" w:cs="Arial"/>
          <w:b/>
          <w:sz w:val="16"/>
          <w:szCs w:val="16"/>
        </w:rPr>
        <w:t xml:space="preserve">Post 0653 3 % av netto skattefrie inntekter etter fritaksmetoden </w:t>
      </w:r>
    </w:p>
    <w:p w14:paraId="7E897854" w14:textId="77777777" w:rsidR="00DB0F3C" w:rsidRDefault="00DB0F3C" w:rsidP="00DB0F3C">
      <w:pPr>
        <w:pStyle w:val="Default"/>
        <w:rPr>
          <w:rFonts w:ascii="Arial" w:hAnsi="Arial" w:cs="Arial"/>
          <w:sz w:val="16"/>
          <w:szCs w:val="16"/>
        </w:rPr>
      </w:pPr>
      <w:r w:rsidRPr="00EE4ADD">
        <w:rPr>
          <w:rFonts w:ascii="Arial" w:hAnsi="Arial" w:cs="Arial"/>
          <w:sz w:val="16"/>
          <w:szCs w:val="16"/>
        </w:rPr>
        <w:t xml:space="preserve">Her tilbakeføres 3 % av selskapets netto skattefrie inntekter i form av aksjeutbytte til beskatning. </w:t>
      </w:r>
    </w:p>
    <w:p w14:paraId="7ADA26EC" w14:textId="77777777" w:rsidR="00096950" w:rsidRDefault="00096950" w:rsidP="00DB0F3C">
      <w:pPr>
        <w:pStyle w:val="Default"/>
        <w:rPr>
          <w:rFonts w:ascii="Arial" w:hAnsi="Arial" w:cs="Arial"/>
          <w:sz w:val="16"/>
          <w:szCs w:val="16"/>
        </w:rPr>
      </w:pPr>
    </w:p>
    <w:p w14:paraId="0650EEAA" w14:textId="5DC2F995" w:rsidR="001E5543" w:rsidRPr="00EE4ADD" w:rsidRDefault="00BD1A09" w:rsidP="008778E1">
      <w:pPr>
        <w:rPr>
          <w:rFonts w:ascii="Arial" w:hAnsi="Arial" w:cs="Arial"/>
          <w:sz w:val="16"/>
          <w:szCs w:val="16"/>
        </w:rPr>
      </w:pPr>
      <w:r w:rsidRPr="00BD1A09">
        <w:rPr>
          <w:rFonts w:ascii="Arial" w:hAnsi="Arial" w:cs="Arial"/>
          <w:color w:val="000000"/>
          <w:sz w:val="16"/>
          <w:szCs w:val="16"/>
        </w:rPr>
        <w:t>Her inntektsføres også 3 % av utdeling fra selskap med deltakerfastsetting, jf. skatteloven § 2-38 sjette ledd bokstav a.</w:t>
      </w:r>
      <w:r w:rsidR="00D10131">
        <w:rPr>
          <w:rFonts w:ascii="Arial" w:hAnsi="Arial" w:cs="Arial"/>
          <w:color w:val="000000"/>
          <w:sz w:val="16"/>
          <w:szCs w:val="16"/>
        </w:rPr>
        <w:br/>
      </w:r>
    </w:p>
    <w:p w14:paraId="69E099DE" w14:textId="77777777" w:rsidR="00DB0F3C" w:rsidRPr="00EE4ADD" w:rsidRDefault="001E5543" w:rsidP="00DB0F3C">
      <w:pPr>
        <w:pStyle w:val="Default"/>
        <w:rPr>
          <w:rFonts w:ascii="Arial" w:hAnsi="Arial" w:cs="Arial"/>
          <w:b/>
          <w:sz w:val="16"/>
          <w:szCs w:val="16"/>
        </w:rPr>
      </w:pPr>
      <w:r w:rsidRPr="00EE4ADD">
        <w:rPr>
          <w:rFonts w:ascii="Arial" w:hAnsi="Arial" w:cs="Arial"/>
          <w:b/>
          <w:sz w:val="16"/>
          <w:szCs w:val="16"/>
        </w:rPr>
        <w:t>Post</w:t>
      </w:r>
      <w:r w:rsidR="00DB0F3C" w:rsidRPr="00EE4ADD">
        <w:rPr>
          <w:rFonts w:ascii="Arial" w:hAnsi="Arial" w:cs="Arial"/>
          <w:b/>
          <w:sz w:val="16"/>
          <w:szCs w:val="16"/>
        </w:rPr>
        <w:t xml:space="preserve"> 0655 Skattemessig overskudd</w:t>
      </w:r>
      <w:r w:rsidRPr="00EE4ADD">
        <w:rPr>
          <w:rFonts w:ascii="Arial" w:hAnsi="Arial" w:cs="Arial"/>
          <w:b/>
          <w:sz w:val="16"/>
          <w:szCs w:val="16"/>
        </w:rPr>
        <w:t>/</w:t>
      </w:r>
      <w:r w:rsidR="00DB0F3C" w:rsidRPr="00EE4ADD">
        <w:rPr>
          <w:rFonts w:ascii="Arial" w:hAnsi="Arial" w:cs="Arial"/>
          <w:b/>
          <w:sz w:val="16"/>
          <w:szCs w:val="16"/>
        </w:rPr>
        <w:t xml:space="preserve"> underskudd på andel i </w:t>
      </w:r>
      <w:r w:rsidR="00BF5081">
        <w:rPr>
          <w:rFonts w:ascii="Arial" w:hAnsi="Arial" w:cs="Arial"/>
          <w:b/>
          <w:sz w:val="16"/>
          <w:szCs w:val="16"/>
        </w:rPr>
        <w:t>selskap med deltakerfastsetting</w:t>
      </w:r>
      <w:r w:rsidR="00DB0F3C" w:rsidRPr="00EE4ADD">
        <w:rPr>
          <w:rFonts w:ascii="Arial" w:hAnsi="Arial" w:cs="Arial"/>
          <w:b/>
          <w:sz w:val="16"/>
          <w:szCs w:val="16"/>
        </w:rPr>
        <w:t xml:space="preserve"> </w:t>
      </w:r>
    </w:p>
    <w:p w14:paraId="687BB6A2" w14:textId="77777777" w:rsidR="00BF5081" w:rsidRDefault="001E5543" w:rsidP="00DB0F3C">
      <w:pPr>
        <w:pStyle w:val="Default"/>
        <w:rPr>
          <w:rFonts w:ascii="Arial" w:hAnsi="Arial" w:cs="Arial"/>
          <w:sz w:val="16"/>
          <w:szCs w:val="16"/>
        </w:rPr>
      </w:pPr>
      <w:r w:rsidRPr="00EE4ADD">
        <w:rPr>
          <w:rFonts w:ascii="Arial" w:hAnsi="Arial" w:cs="Arial"/>
          <w:sz w:val="16"/>
          <w:szCs w:val="16"/>
        </w:rPr>
        <w:t>Selskapet korrigerer i denne posten</w:t>
      </w:r>
      <w:r w:rsidR="00DB0F3C" w:rsidRPr="00EE4ADD">
        <w:rPr>
          <w:rFonts w:ascii="Arial" w:hAnsi="Arial" w:cs="Arial"/>
          <w:sz w:val="16"/>
          <w:szCs w:val="16"/>
        </w:rPr>
        <w:t xml:space="preserve"> for andel av skattemessig overskudd og underskudd i </w:t>
      </w:r>
      <w:r w:rsidR="00385E83">
        <w:rPr>
          <w:rFonts w:ascii="Arial" w:hAnsi="Arial" w:cs="Arial"/>
          <w:sz w:val="16"/>
          <w:szCs w:val="16"/>
        </w:rPr>
        <w:t>selskaper med deltakerfastsetting</w:t>
      </w:r>
      <w:r w:rsidR="00DB0F3C" w:rsidRPr="00EE4ADD">
        <w:rPr>
          <w:rFonts w:ascii="Arial" w:hAnsi="Arial" w:cs="Arial"/>
          <w:sz w:val="16"/>
          <w:szCs w:val="16"/>
        </w:rPr>
        <w:t xml:space="preserve">, </w:t>
      </w:r>
      <w:r w:rsidRPr="00EE4ADD">
        <w:rPr>
          <w:rFonts w:ascii="Arial" w:hAnsi="Arial" w:cs="Arial"/>
          <w:sz w:val="16"/>
          <w:szCs w:val="16"/>
        </w:rPr>
        <w:t>med henholdsvis positivt og negativt beløp</w:t>
      </w:r>
      <w:r w:rsidR="00DB0F3C" w:rsidRPr="00EE4ADD">
        <w:rPr>
          <w:rFonts w:ascii="Arial" w:hAnsi="Arial" w:cs="Arial"/>
          <w:sz w:val="16"/>
          <w:szCs w:val="16"/>
        </w:rPr>
        <w:t xml:space="preserve">. Beløpene overføres fra RF-1221 </w:t>
      </w:r>
      <w:r w:rsidR="00BF5081" w:rsidRPr="00BF5081">
        <w:rPr>
          <w:rFonts w:ascii="Arial" w:hAnsi="Arial" w:cs="Arial"/>
          <w:sz w:val="16"/>
          <w:szCs w:val="16"/>
        </w:rPr>
        <w:t>Deltakerens melding over egen formue og inntekt i selskap med deltakerfastsetting 201</w:t>
      </w:r>
      <w:r w:rsidR="00096950">
        <w:rPr>
          <w:rFonts w:ascii="Arial" w:hAnsi="Arial" w:cs="Arial"/>
          <w:sz w:val="16"/>
          <w:szCs w:val="16"/>
        </w:rPr>
        <w:t>7</w:t>
      </w:r>
    </w:p>
    <w:p w14:paraId="6D1A4EA6" w14:textId="77777777" w:rsidR="00DB0F3C" w:rsidRPr="00EE4ADD" w:rsidRDefault="00DB0F3C" w:rsidP="00DB0F3C">
      <w:pPr>
        <w:pStyle w:val="Default"/>
        <w:rPr>
          <w:rFonts w:ascii="Arial" w:hAnsi="Arial" w:cs="Arial"/>
          <w:sz w:val="16"/>
          <w:szCs w:val="16"/>
        </w:rPr>
      </w:pPr>
    </w:p>
    <w:p w14:paraId="2548226E" w14:textId="77777777" w:rsidR="00DB0F3C" w:rsidRPr="00EE4ADD" w:rsidRDefault="001E5543" w:rsidP="00DB0F3C">
      <w:pPr>
        <w:pStyle w:val="Default"/>
        <w:rPr>
          <w:rFonts w:ascii="Arial" w:hAnsi="Arial" w:cs="Arial"/>
          <w:b/>
          <w:sz w:val="16"/>
          <w:szCs w:val="16"/>
        </w:rPr>
      </w:pPr>
      <w:r w:rsidRPr="00EE4ADD">
        <w:rPr>
          <w:rFonts w:ascii="Arial" w:hAnsi="Arial" w:cs="Arial"/>
          <w:b/>
          <w:sz w:val="16"/>
          <w:szCs w:val="16"/>
        </w:rPr>
        <w:t>Post</w:t>
      </w:r>
      <w:r w:rsidR="00DB0F3C" w:rsidRPr="00EE4ADD">
        <w:rPr>
          <w:rFonts w:ascii="Arial" w:hAnsi="Arial" w:cs="Arial"/>
          <w:b/>
          <w:sz w:val="16"/>
          <w:szCs w:val="16"/>
        </w:rPr>
        <w:t xml:space="preserve"> 0656 Skattepliktig gevinst</w:t>
      </w:r>
      <w:r w:rsidRPr="00EE4ADD">
        <w:rPr>
          <w:rFonts w:ascii="Arial" w:hAnsi="Arial" w:cs="Arial"/>
          <w:b/>
          <w:sz w:val="16"/>
          <w:szCs w:val="16"/>
        </w:rPr>
        <w:t>/</w:t>
      </w:r>
      <w:r w:rsidR="00DB0F3C" w:rsidRPr="00EE4ADD">
        <w:rPr>
          <w:rFonts w:ascii="Arial" w:hAnsi="Arial" w:cs="Arial"/>
          <w:b/>
          <w:sz w:val="16"/>
          <w:szCs w:val="16"/>
        </w:rPr>
        <w:t xml:space="preserve">tap ved realisasjon av andel i </w:t>
      </w:r>
      <w:r w:rsidR="00BF5081">
        <w:rPr>
          <w:rFonts w:ascii="Arial" w:hAnsi="Arial" w:cs="Arial"/>
          <w:b/>
          <w:sz w:val="16"/>
          <w:szCs w:val="16"/>
        </w:rPr>
        <w:t>selskap med deltakerfastsetting</w:t>
      </w:r>
      <w:r w:rsidR="00DB0F3C" w:rsidRPr="00EE4ADD">
        <w:rPr>
          <w:rFonts w:ascii="Arial" w:hAnsi="Arial" w:cs="Arial"/>
          <w:b/>
          <w:sz w:val="16"/>
          <w:szCs w:val="16"/>
        </w:rPr>
        <w:t xml:space="preserve"> </w:t>
      </w:r>
    </w:p>
    <w:p w14:paraId="5B5D8DA2"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Gevinst eller tap ved salg eller annen realisasjon av selskapsandeler føres</w:t>
      </w:r>
      <w:r w:rsidR="001E5543" w:rsidRPr="00EE4ADD">
        <w:rPr>
          <w:rFonts w:ascii="Arial" w:hAnsi="Arial" w:cs="Arial"/>
          <w:sz w:val="16"/>
          <w:szCs w:val="16"/>
        </w:rPr>
        <w:t xml:space="preserve"> her</w:t>
      </w:r>
      <w:r w:rsidRPr="00EE4ADD">
        <w:rPr>
          <w:rFonts w:ascii="Arial" w:hAnsi="Arial" w:cs="Arial"/>
          <w:sz w:val="16"/>
          <w:szCs w:val="16"/>
        </w:rPr>
        <w:t xml:space="preserve">. </w:t>
      </w:r>
    </w:p>
    <w:p w14:paraId="2F0F581E" w14:textId="77777777" w:rsidR="00BD1A09" w:rsidRDefault="00BD1A09" w:rsidP="00DB0F3C">
      <w:pPr>
        <w:pStyle w:val="Default"/>
        <w:rPr>
          <w:rFonts w:ascii="Arial" w:hAnsi="Arial" w:cs="Arial"/>
          <w:sz w:val="16"/>
          <w:szCs w:val="16"/>
        </w:rPr>
      </w:pPr>
    </w:p>
    <w:p w14:paraId="7AB44FAF" w14:textId="77777777" w:rsidR="00DB0F3C" w:rsidRPr="00EE4ADD" w:rsidRDefault="00DB0F3C" w:rsidP="00DB0F3C">
      <w:pPr>
        <w:pStyle w:val="Default"/>
        <w:rPr>
          <w:rFonts w:ascii="Arial" w:hAnsi="Arial" w:cs="Arial"/>
          <w:sz w:val="16"/>
          <w:szCs w:val="16"/>
        </w:rPr>
      </w:pPr>
      <w:r w:rsidRPr="00EE4ADD">
        <w:rPr>
          <w:rFonts w:ascii="Arial" w:hAnsi="Arial" w:cs="Arial"/>
          <w:sz w:val="16"/>
          <w:szCs w:val="16"/>
        </w:rPr>
        <w:t xml:space="preserve">Virksomheter som er omfattet av fritaksmetoden, jf. skatteloven § 2-38, skal ikke føre gevinst eller tap i post 0656. </w:t>
      </w:r>
    </w:p>
    <w:p w14:paraId="7261F624" w14:textId="77777777" w:rsidR="00FC77C9" w:rsidRPr="00EE4ADD" w:rsidRDefault="00FC77C9" w:rsidP="00DB0F3C">
      <w:pPr>
        <w:pStyle w:val="Default"/>
        <w:rPr>
          <w:rFonts w:ascii="Arial" w:hAnsi="Arial" w:cs="Arial"/>
          <w:sz w:val="16"/>
          <w:szCs w:val="16"/>
        </w:rPr>
      </w:pPr>
    </w:p>
    <w:p w14:paraId="332CAFCD" w14:textId="77777777" w:rsidR="00FC77C9" w:rsidRPr="00EE4ADD" w:rsidRDefault="00FC77C9" w:rsidP="00FC77C9">
      <w:pPr>
        <w:pStyle w:val="Default"/>
        <w:rPr>
          <w:rFonts w:ascii="Arial" w:hAnsi="Arial" w:cs="Arial"/>
          <w:b/>
          <w:sz w:val="16"/>
          <w:szCs w:val="16"/>
        </w:rPr>
      </w:pPr>
      <w:r w:rsidRPr="00EE4ADD">
        <w:rPr>
          <w:rFonts w:ascii="Arial" w:hAnsi="Arial" w:cs="Arial"/>
          <w:b/>
          <w:sz w:val="16"/>
          <w:szCs w:val="16"/>
        </w:rPr>
        <w:t>Post 0690 Korreksjon for foreslått utbytte fra DS og TS ved bruk av egenkapitalmetoden</w:t>
      </w:r>
      <w:proofErr w:type="gramStart"/>
      <w:r w:rsidRPr="00EE4ADD">
        <w:rPr>
          <w:rFonts w:ascii="Arial" w:hAnsi="Arial" w:cs="Arial"/>
          <w:b/>
          <w:sz w:val="16"/>
          <w:szCs w:val="16"/>
        </w:rPr>
        <w:t xml:space="preserve"> (kun </w:t>
      </w:r>
      <w:proofErr w:type="spellStart"/>
      <w:r w:rsidRPr="00EE4ADD">
        <w:rPr>
          <w:rFonts w:ascii="Arial" w:hAnsi="Arial" w:cs="Arial"/>
          <w:b/>
          <w:sz w:val="16"/>
          <w:szCs w:val="16"/>
        </w:rPr>
        <w:t>skattepl</w:t>
      </w:r>
      <w:proofErr w:type="spellEnd"/>
      <w:r w:rsidR="00CE3CBE">
        <w:rPr>
          <w:rFonts w:ascii="Arial" w:hAnsi="Arial" w:cs="Arial"/>
          <w:b/>
          <w:sz w:val="16"/>
          <w:szCs w:val="16"/>
        </w:rPr>
        <w:t>.</w:t>
      </w:r>
      <w:proofErr w:type="gramEnd"/>
      <w:r w:rsidRPr="00EE4ADD">
        <w:rPr>
          <w:rFonts w:ascii="Arial" w:hAnsi="Arial" w:cs="Arial"/>
          <w:b/>
          <w:sz w:val="16"/>
          <w:szCs w:val="16"/>
        </w:rPr>
        <w:t xml:space="preserve"> utbytte) </w:t>
      </w:r>
    </w:p>
    <w:p w14:paraId="54611487"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Posten skal benyttes for utbytte fra datterselskap og tilknyttet selskap som ikke faller inn under fritaksmetoden. </w:t>
      </w:r>
    </w:p>
    <w:p w14:paraId="2B5D5CB4" w14:textId="77777777" w:rsidR="00634C39" w:rsidRDefault="00634C39" w:rsidP="00FC77C9">
      <w:pPr>
        <w:pStyle w:val="Default"/>
        <w:rPr>
          <w:rFonts w:ascii="Arial" w:hAnsi="Arial" w:cs="Arial"/>
          <w:sz w:val="16"/>
          <w:szCs w:val="16"/>
        </w:rPr>
      </w:pPr>
    </w:p>
    <w:p w14:paraId="2597B51A" w14:textId="62F9981D" w:rsidR="00FC39BB" w:rsidRPr="008778E1" w:rsidRDefault="00FC77C9" w:rsidP="00FC77C9">
      <w:pPr>
        <w:pStyle w:val="Default"/>
        <w:rPr>
          <w:rFonts w:ascii="Arial" w:hAnsi="Arial" w:cs="Arial"/>
          <w:sz w:val="16"/>
          <w:szCs w:val="16"/>
        </w:rPr>
      </w:pPr>
      <w:r w:rsidRPr="00EE4ADD">
        <w:rPr>
          <w:rFonts w:ascii="Arial" w:hAnsi="Arial" w:cs="Arial"/>
          <w:sz w:val="16"/>
          <w:szCs w:val="16"/>
        </w:rPr>
        <w:t xml:space="preserve">For virksomheter som har kontrollerende innflytelse i en annen virksomhet vil det være god regnskapsskikk å inntektsføre resultatandelen i post 8005 eller 8006. Resultatandelen vil være ført i post 0630. Skattepliktig utbytte fra slike selskaper føres av skjematekniske grunner i post 0690. Etter dette vil næringsinntekten/-underskuddet være korrigert til bare å inneholde avsatt utbytte. Slikt inntektsført avsatt utbytte fra datterselskap eller tilknyttet selskap medfører en midlertidig forskjell da utbyttet først er skattepliktig i vedtaksåret. Skjemateknisk er denne midlertidige forskjellen plassert i post 115 i </w:t>
      </w:r>
      <w:proofErr w:type="spellStart"/>
      <w:r w:rsidRPr="00EE4ADD">
        <w:rPr>
          <w:rFonts w:ascii="Arial" w:hAnsi="Arial" w:cs="Arial"/>
          <w:sz w:val="16"/>
          <w:szCs w:val="16"/>
        </w:rPr>
        <w:t>forskjellsskjemaet</w:t>
      </w:r>
      <w:proofErr w:type="spellEnd"/>
      <w:r w:rsidRPr="00EE4ADD">
        <w:rPr>
          <w:rFonts w:ascii="Arial" w:hAnsi="Arial" w:cs="Arial"/>
          <w:sz w:val="16"/>
          <w:szCs w:val="16"/>
        </w:rPr>
        <w:t>. Post 115 skal</w:t>
      </w:r>
      <w:r w:rsidRPr="00EE4ADD">
        <w:rPr>
          <w:rFonts w:ascii="Arial" w:hAnsi="Arial" w:cs="Arial"/>
          <w:sz w:val="18"/>
          <w:szCs w:val="18"/>
        </w:rPr>
        <w:t xml:space="preserve"> </w:t>
      </w:r>
      <w:r w:rsidRPr="00EE4ADD">
        <w:rPr>
          <w:rFonts w:ascii="Arial" w:hAnsi="Arial" w:cs="Arial"/>
          <w:sz w:val="16"/>
          <w:szCs w:val="16"/>
        </w:rPr>
        <w:t>også fylles ut ved bruk av kostmetoden når avsatt utbytte er inntektsført regnskapsmessig.</w:t>
      </w:r>
    </w:p>
    <w:p w14:paraId="4978D5CB" w14:textId="77777777" w:rsidR="004A75C4" w:rsidRDefault="004A75C4" w:rsidP="00FC77C9">
      <w:pPr>
        <w:pStyle w:val="Default"/>
        <w:rPr>
          <w:rFonts w:ascii="Arial" w:hAnsi="Arial" w:cs="Arial"/>
          <w:b/>
          <w:sz w:val="16"/>
          <w:szCs w:val="16"/>
        </w:rPr>
      </w:pPr>
    </w:p>
    <w:p w14:paraId="78FB0815" w14:textId="4DE28C27" w:rsidR="00FC77C9" w:rsidRPr="00EE4ADD" w:rsidRDefault="00FC77C9" w:rsidP="00FC77C9">
      <w:pPr>
        <w:pStyle w:val="Default"/>
        <w:rPr>
          <w:rFonts w:ascii="Arial" w:hAnsi="Arial" w:cs="Arial"/>
          <w:b/>
          <w:sz w:val="16"/>
          <w:szCs w:val="16"/>
        </w:rPr>
      </w:pPr>
      <w:r w:rsidRPr="00EE4ADD">
        <w:rPr>
          <w:rFonts w:ascii="Arial" w:hAnsi="Arial" w:cs="Arial"/>
          <w:b/>
          <w:sz w:val="16"/>
          <w:szCs w:val="16"/>
        </w:rPr>
        <w:t xml:space="preserve">Post </w:t>
      </w:r>
      <w:r w:rsidR="001933E2">
        <w:rPr>
          <w:rFonts w:ascii="Arial" w:hAnsi="Arial" w:cs="Arial"/>
          <w:b/>
          <w:sz w:val="16"/>
          <w:szCs w:val="16"/>
        </w:rPr>
        <w:t>0700</w:t>
      </w:r>
      <w:r w:rsidRPr="00EE4ADD">
        <w:rPr>
          <w:rFonts w:ascii="Arial" w:hAnsi="Arial" w:cs="Arial"/>
          <w:b/>
          <w:sz w:val="16"/>
          <w:szCs w:val="16"/>
        </w:rPr>
        <w:t xml:space="preserve"> Emisjons- og stiftelseskostnader </w:t>
      </w:r>
    </w:p>
    <w:p w14:paraId="5171F93A" w14:textId="5882D37D" w:rsidR="00FC77C9" w:rsidRDefault="00FC77C9" w:rsidP="00FC77C9">
      <w:pPr>
        <w:pStyle w:val="Default"/>
        <w:rPr>
          <w:rFonts w:ascii="Arial" w:hAnsi="Arial" w:cs="Arial"/>
          <w:sz w:val="16"/>
          <w:szCs w:val="16"/>
        </w:rPr>
      </w:pPr>
      <w:r w:rsidRPr="00EE4ADD">
        <w:rPr>
          <w:rFonts w:ascii="Arial" w:hAnsi="Arial" w:cs="Arial"/>
          <w:sz w:val="16"/>
          <w:szCs w:val="16"/>
        </w:rPr>
        <w:t>Her føres kostnader ved stiftelse eller nyemisjon som i regnskapet er ført direkte mot egenkapitalen.</w:t>
      </w:r>
    </w:p>
    <w:p w14:paraId="2DF83EE0" w14:textId="77777777" w:rsidR="00DE6EA6" w:rsidRPr="00EE4ADD" w:rsidRDefault="00DE6EA6" w:rsidP="00FC77C9">
      <w:pPr>
        <w:pStyle w:val="Default"/>
        <w:rPr>
          <w:rFonts w:ascii="Arial" w:hAnsi="Arial" w:cs="Arial"/>
          <w:sz w:val="16"/>
          <w:szCs w:val="16"/>
        </w:rPr>
      </w:pPr>
    </w:p>
    <w:p w14:paraId="49965EA4" w14:textId="77777777" w:rsidR="008D3A78" w:rsidRDefault="008D3A78" w:rsidP="00FC77C9">
      <w:pPr>
        <w:pStyle w:val="Default"/>
        <w:rPr>
          <w:rFonts w:ascii="Arial" w:hAnsi="Arial" w:cs="Arial"/>
          <w:b/>
          <w:sz w:val="16"/>
          <w:szCs w:val="16"/>
        </w:rPr>
      </w:pPr>
    </w:p>
    <w:p w14:paraId="3B3D538F" w14:textId="77777777" w:rsidR="008D3A78" w:rsidRDefault="008D3A78" w:rsidP="00FC77C9">
      <w:pPr>
        <w:pStyle w:val="Default"/>
        <w:rPr>
          <w:rFonts w:ascii="Arial" w:hAnsi="Arial" w:cs="Arial"/>
          <w:b/>
          <w:sz w:val="16"/>
          <w:szCs w:val="16"/>
        </w:rPr>
      </w:pPr>
    </w:p>
    <w:p w14:paraId="3958C310" w14:textId="77777777" w:rsidR="008D3A78" w:rsidRDefault="008D3A78" w:rsidP="00FC77C9">
      <w:pPr>
        <w:pStyle w:val="Default"/>
        <w:rPr>
          <w:rFonts w:ascii="Arial" w:hAnsi="Arial" w:cs="Arial"/>
          <w:b/>
          <w:sz w:val="16"/>
          <w:szCs w:val="16"/>
        </w:rPr>
      </w:pPr>
    </w:p>
    <w:p w14:paraId="1C72F99E" w14:textId="291C2F8B" w:rsidR="00FC77C9" w:rsidRPr="00EE4ADD" w:rsidRDefault="00FC77C9" w:rsidP="00FC77C9">
      <w:pPr>
        <w:pStyle w:val="Default"/>
        <w:rPr>
          <w:rFonts w:ascii="Arial" w:hAnsi="Arial" w:cs="Arial"/>
          <w:sz w:val="18"/>
          <w:szCs w:val="18"/>
        </w:rPr>
      </w:pPr>
      <w:r w:rsidRPr="00EE4ADD">
        <w:rPr>
          <w:rFonts w:ascii="Arial" w:hAnsi="Arial" w:cs="Arial"/>
          <w:b/>
          <w:sz w:val="16"/>
          <w:szCs w:val="16"/>
        </w:rPr>
        <w:lastRenderedPageBreak/>
        <w:t>Post 0815 Tilbakeføring av inntektsført utbytte</w:t>
      </w:r>
      <w:r w:rsidRPr="00EE4ADD">
        <w:rPr>
          <w:rFonts w:ascii="Arial" w:hAnsi="Arial" w:cs="Arial"/>
          <w:b/>
          <w:bCs/>
          <w:sz w:val="18"/>
          <w:szCs w:val="18"/>
        </w:rPr>
        <w:t xml:space="preserve"> </w:t>
      </w:r>
    </w:p>
    <w:p w14:paraId="01DEEA2F" w14:textId="77777777" w:rsidR="00FC77C9" w:rsidRDefault="00FC77C9" w:rsidP="00FC77C9">
      <w:pPr>
        <w:pStyle w:val="Default"/>
        <w:rPr>
          <w:rFonts w:ascii="Arial" w:hAnsi="Arial" w:cs="Arial"/>
          <w:sz w:val="16"/>
          <w:szCs w:val="16"/>
        </w:rPr>
      </w:pPr>
      <w:r w:rsidRPr="00EE4ADD">
        <w:rPr>
          <w:rFonts w:ascii="Arial" w:hAnsi="Arial" w:cs="Arial"/>
          <w:sz w:val="16"/>
          <w:szCs w:val="16"/>
        </w:rPr>
        <w:t xml:space="preserve">I denne posten tilbakeføres resultatført utbytte for aksjer mv. som ikke er behandlet etter egenkapitalmetoden eller bruttometoden. </w:t>
      </w:r>
    </w:p>
    <w:p w14:paraId="5FCAC0FF" w14:textId="77777777" w:rsidR="00096950" w:rsidRPr="00EE4ADD" w:rsidRDefault="00096950" w:rsidP="00FC77C9">
      <w:pPr>
        <w:pStyle w:val="Default"/>
        <w:rPr>
          <w:rFonts w:ascii="Arial" w:hAnsi="Arial" w:cs="Arial"/>
          <w:sz w:val="16"/>
          <w:szCs w:val="16"/>
        </w:rPr>
      </w:pPr>
    </w:p>
    <w:p w14:paraId="005AF220"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Er utbyttet skattepliktig, skal det deretter inntektsføres i post 0652. </w:t>
      </w:r>
    </w:p>
    <w:p w14:paraId="3C0766EE" w14:textId="77777777" w:rsidR="00FC77C9" w:rsidRPr="00EE4ADD" w:rsidRDefault="00FC77C9" w:rsidP="00FC77C9">
      <w:pPr>
        <w:pStyle w:val="Default"/>
        <w:rPr>
          <w:rFonts w:ascii="Arial" w:hAnsi="Arial" w:cs="Arial"/>
          <w:sz w:val="16"/>
          <w:szCs w:val="16"/>
        </w:rPr>
      </w:pPr>
    </w:p>
    <w:p w14:paraId="03047FE0"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For </w:t>
      </w:r>
      <w:r w:rsidR="00152135">
        <w:rPr>
          <w:rFonts w:ascii="Arial" w:hAnsi="Arial" w:cs="Arial"/>
          <w:sz w:val="16"/>
          <w:szCs w:val="16"/>
        </w:rPr>
        <w:t>skattepliktig</w:t>
      </w:r>
      <w:r w:rsidRPr="00EE4ADD">
        <w:rPr>
          <w:rFonts w:ascii="Arial" w:hAnsi="Arial" w:cs="Arial"/>
          <w:sz w:val="16"/>
          <w:szCs w:val="16"/>
        </w:rPr>
        <w:t xml:space="preserve"> som omfattes av fritaksmetoden, jf. skatteloven § 2-38, og </w:t>
      </w:r>
      <w:r w:rsidR="00152135">
        <w:rPr>
          <w:rFonts w:ascii="Arial" w:hAnsi="Arial" w:cs="Arial"/>
          <w:sz w:val="16"/>
          <w:szCs w:val="16"/>
        </w:rPr>
        <w:t>selskap med deltakerfastsetting</w:t>
      </w:r>
      <w:r w:rsidRPr="00EE4ADD">
        <w:rPr>
          <w:rFonts w:ascii="Arial" w:hAnsi="Arial" w:cs="Arial"/>
          <w:sz w:val="16"/>
          <w:szCs w:val="16"/>
        </w:rPr>
        <w:t xml:space="preserve">, vil utbytte være skattefritt forutsatt at utbyttet er lovlig utdelt og ikke kommer fra et selskap som omfattes av et eller flere av unntakene som er nevnt i rettledningen til post 0652. Dersom utbyttet er skattefritt skal det ikke føres opp i post 0652, men endelig tilbakeføres i post 0815. </w:t>
      </w:r>
    </w:p>
    <w:p w14:paraId="5EAA53D8" w14:textId="77777777" w:rsidR="00FC77C9" w:rsidRPr="00EE4ADD" w:rsidRDefault="00FC77C9" w:rsidP="00FC77C9">
      <w:pPr>
        <w:pStyle w:val="Default"/>
        <w:rPr>
          <w:rFonts w:ascii="Arial" w:hAnsi="Arial" w:cs="Arial"/>
          <w:sz w:val="16"/>
          <w:szCs w:val="16"/>
        </w:rPr>
      </w:pPr>
    </w:p>
    <w:p w14:paraId="475F6A66"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Ved bruk av egenkapitalmetoden eller bruttometoden tilbakeføres resultat-andelen i sin helhet i post 0630. For </w:t>
      </w:r>
      <w:r w:rsidR="00152135">
        <w:rPr>
          <w:rFonts w:ascii="Arial" w:hAnsi="Arial" w:cs="Arial"/>
          <w:sz w:val="16"/>
          <w:szCs w:val="16"/>
        </w:rPr>
        <w:t>skattepliktig</w:t>
      </w:r>
      <w:r w:rsidRPr="00EE4ADD">
        <w:rPr>
          <w:rFonts w:ascii="Arial" w:hAnsi="Arial" w:cs="Arial"/>
          <w:sz w:val="16"/>
          <w:szCs w:val="16"/>
        </w:rPr>
        <w:t xml:space="preserve"> som ikke omfattes av fritaksmetoden føres foreslått utbytte i post 0690 og i post 115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Påfølgende år inntektsføres mottatt utbytte skattemessig ved reversering av forskjellen i post 115 i </w:t>
      </w:r>
      <w:proofErr w:type="spellStart"/>
      <w:r w:rsidRPr="00EE4ADD">
        <w:rPr>
          <w:rFonts w:ascii="Arial" w:hAnsi="Arial" w:cs="Arial"/>
          <w:sz w:val="16"/>
          <w:szCs w:val="16"/>
        </w:rPr>
        <w:t>forskjellsskjemaet</w:t>
      </w:r>
      <w:proofErr w:type="spellEnd"/>
      <w:r w:rsidRPr="00EE4ADD">
        <w:rPr>
          <w:rFonts w:ascii="Arial" w:hAnsi="Arial" w:cs="Arial"/>
          <w:sz w:val="16"/>
          <w:szCs w:val="16"/>
        </w:rPr>
        <w:t xml:space="preserve"> og inntektsføres i post 0652.</w:t>
      </w:r>
    </w:p>
    <w:p w14:paraId="3281AF3C" w14:textId="77777777" w:rsidR="0053591F" w:rsidRPr="00EE4ADD" w:rsidRDefault="0053591F" w:rsidP="00DB0F3C">
      <w:pPr>
        <w:pStyle w:val="Default"/>
        <w:rPr>
          <w:rFonts w:ascii="Arial" w:hAnsi="Arial" w:cs="Arial"/>
          <w:sz w:val="16"/>
          <w:szCs w:val="16"/>
        </w:rPr>
      </w:pPr>
    </w:p>
    <w:p w14:paraId="342C6504" w14:textId="77777777" w:rsidR="0053591F" w:rsidRPr="00EE4ADD" w:rsidRDefault="0053591F" w:rsidP="0053591F">
      <w:pPr>
        <w:pStyle w:val="Default"/>
        <w:rPr>
          <w:rFonts w:ascii="Arial" w:hAnsi="Arial" w:cs="Arial"/>
          <w:b/>
          <w:sz w:val="16"/>
          <w:szCs w:val="16"/>
        </w:rPr>
      </w:pPr>
      <w:r w:rsidRPr="00EE4ADD">
        <w:rPr>
          <w:rFonts w:ascii="Arial" w:hAnsi="Arial" w:cs="Arial"/>
          <w:b/>
          <w:sz w:val="16"/>
          <w:szCs w:val="16"/>
        </w:rPr>
        <w:t xml:space="preserve">Post 0816 Resultatført konsernbidrag </w:t>
      </w:r>
    </w:p>
    <w:p w14:paraId="262C2A97" w14:textId="4DD869EB" w:rsidR="0053591F" w:rsidRDefault="0053591F" w:rsidP="0053591F">
      <w:pPr>
        <w:pStyle w:val="Default"/>
        <w:rPr>
          <w:rFonts w:ascii="Arial" w:hAnsi="Arial" w:cs="Arial"/>
          <w:sz w:val="16"/>
          <w:szCs w:val="16"/>
        </w:rPr>
      </w:pPr>
      <w:r w:rsidRPr="00EE4ADD">
        <w:rPr>
          <w:rFonts w:ascii="Arial" w:hAnsi="Arial" w:cs="Arial"/>
          <w:sz w:val="16"/>
          <w:szCs w:val="16"/>
        </w:rPr>
        <w:t xml:space="preserve">Konsernbidrag som er resultatført føres her. Skattepliktig konsernbidrag føres i </w:t>
      </w:r>
      <w:r w:rsidR="006C1951" w:rsidRPr="00EE4ADD">
        <w:rPr>
          <w:rFonts w:ascii="Arial" w:hAnsi="Arial" w:cs="Arial"/>
          <w:sz w:val="16"/>
          <w:szCs w:val="16"/>
        </w:rPr>
        <w:t>post 219</w:t>
      </w:r>
      <w:r w:rsidRPr="00EE4ADD">
        <w:rPr>
          <w:rFonts w:ascii="Arial" w:hAnsi="Arial" w:cs="Arial"/>
          <w:sz w:val="16"/>
          <w:szCs w:val="16"/>
        </w:rPr>
        <w:t>.</w:t>
      </w:r>
    </w:p>
    <w:p w14:paraId="1F582994" w14:textId="77777777" w:rsidR="00FC77C9" w:rsidRPr="00EE4ADD" w:rsidRDefault="006C1951" w:rsidP="00FC77C9">
      <w:pPr>
        <w:pStyle w:val="Default"/>
        <w:rPr>
          <w:rFonts w:ascii="Arial" w:hAnsi="Arial" w:cs="Arial"/>
          <w:b/>
          <w:sz w:val="16"/>
          <w:szCs w:val="16"/>
        </w:rPr>
      </w:pPr>
      <w:r w:rsidRPr="00EE4ADD">
        <w:rPr>
          <w:rFonts w:ascii="Arial" w:hAnsi="Arial" w:cs="Arial"/>
          <w:b/>
          <w:sz w:val="16"/>
          <w:szCs w:val="16"/>
        </w:rPr>
        <w:lastRenderedPageBreak/>
        <w:t>Post</w:t>
      </w:r>
      <w:r w:rsidR="00FC77C9" w:rsidRPr="00EE4ADD">
        <w:rPr>
          <w:rFonts w:ascii="Arial" w:hAnsi="Arial" w:cs="Arial"/>
          <w:b/>
          <w:sz w:val="16"/>
          <w:szCs w:val="16"/>
        </w:rPr>
        <w:t xml:space="preserve"> 0</w:t>
      </w:r>
      <w:r w:rsidRPr="00EE4ADD">
        <w:rPr>
          <w:rFonts w:ascii="Arial" w:hAnsi="Arial" w:cs="Arial"/>
          <w:b/>
          <w:sz w:val="16"/>
          <w:szCs w:val="16"/>
        </w:rPr>
        <w:t>899 Andre inntekter/-</w:t>
      </w:r>
      <w:r w:rsidR="00FC77C9" w:rsidRPr="00EE4ADD">
        <w:rPr>
          <w:rFonts w:ascii="Arial" w:hAnsi="Arial" w:cs="Arial"/>
          <w:b/>
          <w:sz w:val="16"/>
          <w:szCs w:val="16"/>
        </w:rPr>
        <w:t xml:space="preserve">fradrag </w:t>
      </w:r>
    </w:p>
    <w:p w14:paraId="143FDA1A"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Her føres andre skattepliktige inntekter og fradragsberettigede kostnader. </w:t>
      </w:r>
    </w:p>
    <w:p w14:paraId="709EC7EC"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Foretak som har tatt ut eiendeler fra norsk beskatningsområde etter skatteloven § 9-14 må i disse postene korrigere for regnskapsmessige inntekter og kostnader. </w:t>
      </w:r>
    </w:p>
    <w:p w14:paraId="16689695"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Regnskapsmessig netto underskudd for driftsmiddel som er tatt ut av norsk beskatningsområde skal tilleg</w:t>
      </w:r>
      <w:r w:rsidR="006C1951" w:rsidRPr="00EE4ADD">
        <w:rPr>
          <w:rFonts w:ascii="Arial" w:hAnsi="Arial" w:cs="Arial"/>
          <w:sz w:val="16"/>
          <w:szCs w:val="16"/>
        </w:rPr>
        <w:t>ges næringsinntekten</w:t>
      </w:r>
      <w:r w:rsidRPr="00EE4ADD">
        <w:rPr>
          <w:rFonts w:ascii="Arial" w:hAnsi="Arial" w:cs="Arial"/>
          <w:sz w:val="16"/>
          <w:szCs w:val="16"/>
        </w:rPr>
        <w:t>. Tilsvarende skal regnskapsmessig netto overskudd fratrekkes næringsinntekt</w:t>
      </w:r>
      <w:r w:rsidR="006C1951" w:rsidRPr="00EE4ADD">
        <w:rPr>
          <w:rFonts w:ascii="Arial" w:hAnsi="Arial" w:cs="Arial"/>
          <w:sz w:val="16"/>
          <w:szCs w:val="16"/>
        </w:rPr>
        <w:t>en</w:t>
      </w:r>
      <w:r w:rsidRPr="00EE4ADD">
        <w:rPr>
          <w:rFonts w:ascii="Arial" w:hAnsi="Arial" w:cs="Arial"/>
          <w:sz w:val="16"/>
          <w:szCs w:val="16"/>
        </w:rPr>
        <w:t xml:space="preserve">. </w:t>
      </w:r>
    </w:p>
    <w:p w14:paraId="456590B2"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 xml:space="preserve">Gevinst for eiendeler og forpliktelser som blir skattepliktig </w:t>
      </w:r>
      <w:r w:rsidR="006C1951" w:rsidRPr="00EE4ADD">
        <w:rPr>
          <w:rFonts w:ascii="Arial" w:hAnsi="Arial" w:cs="Arial"/>
          <w:sz w:val="16"/>
          <w:szCs w:val="16"/>
        </w:rPr>
        <w:t xml:space="preserve">i uttaksåret føres her. </w:t>
      </w:r>
      <w:r w:rsidRPr="00EE4ADD">
        <w:rPr>
          <w:rFonts w:ascii="Arial" w:hAnsi="Arial" w:cs="Arial"/>
          <w:sz w:val="16"/>
          <w:szCs w:val="16"/>
        </w:rPr>
        <w:t>Motsvarend</w:t>
      </w:r>
      <w:r w:rsidR="006C1951" w:rsidRPr="00EE4ADD">
        <w:rPr>
          <w:rFonts w:ascii="Arial" w:hAnsi="Arial" w:cs="Arial"/>
          <w:sz w:val="16"/>
          <w:szCs w:val="16"/>
        </w:rPr>
        <w:t>e fradragsberettiget tap føres med minus fortegn</w:t>
      </w:r>
      <w:r w:rsidRPr="00EE4ADD">
        <w:rPr>
          <w:rFonts w:ascii="Arial" w:hAnsi="Arial" w:cs="Arial"/>
          <w:sz w:val="16"/>
          <w:szCs w:val="16"/>
        </w:rPr>
        <w:t xml:space="preserve">. Gevinsten eller tapet skal uansett ikke føres på gevinst- og tapskonto. </w:t>
      </w:r>
    </w:p>
    <w:p w14:paraId="646CC9D7" w14:textId="77777777" w:rsidR="00FC77C9" w:rsidRPr="00EE4ADD" w:rsidRDefault="00FC77C9" w:rsidP="00FC77C9">
      <w:pPr>
        <w:pStyle w:val="Default"/>
        <w:rPr>
          <w:rFonts w:ascii="Arial" w:hAnsi="Arial" w:cs="Arial"/>
          <w:sz w:val="16"/>
          <w:szCs w:val="16"/>
        </w:rPr>
      </w:pPr>
      <w:r w:rsidRPr="00EE4ADD">
        <w:rPr>
          <w:rFonts w:ascii="Arial" w:hAnsi="Arial" w:cs="Arial"/>
          <w:sz w:val="16"/>
          <w:szCs w:val="16"/>
        </w:rPr>
        <w:t>Her føres også omregningsdifferanser som oppstår ved omregning fra funksjonell valuta til NOK når slike differanser er ført direkte mot egenkapitalen.</w:t>
      </w:r>
    </w:p>
    <w:p w14:paraId="3C881A64" w14:textId="77777777" w:rsidR="00A65919" w:rsidRPr="00EE4ADD" w:rsidRDefault="00A65919" w:rsidP="00FC77C9">
      <w:pPr>
        <w:pStyle w:val="Default"/>
        <w:rPr>
          <w:rFonts w:ascii="Arial" w:hAnsi="Arial" w:cs="Arial"/>
          <w:sz w:val="16"/>
          <w:szCs w:val="16"/>
        </w:rPr>
      </w:pPr>
    </w:p>
    <w:p w14:paraId="4C694DA3" w14:textId="77777777" w:rsidR="005835C9" w:rsidRPr="00EE4ADD" w:rsidRDefault="005835C9" w:rsidP="005835C9">
      <w:pPr>
        <w:pBdr>
          <w:top w:val="single" w:sz="12" w:space="1" w:color="auto"/>
        </w:pBdr>
        <w:rPr>
          <w:rFonts w:ascii="Arial" w:hAnsi="Arial" w:cs="Arial"/>
          <w:b/>
          <w:sz w:val="16"/>
          <w:szCs w:val="16"/>
        </w:rPr>
      </w:pPr>
      <w:r w:rsidRPr="00EE4ADD">
        <w:rPr>
          <w:rFonts w:ascii="Arial" w:hAnsi="Arial" w:cs="Arial"/>
          <w:b/>
          <w:sz w:val="16"/>
          <w:szCs w:val="16"/>
        </w:rPr>
        <w:t>Midlertidige forskjeller</w:t>
      </w:r>
    </w:p>
    <w:p w14:paraId="7ED441D9" w14:textId="77777777" w:rsidR="00D22184" w:rsidRPr="00EE4ADD" w:rsidRDefault="00D22184" w:rsidP="00DB0F3C">
      <w:pPr>
        <w:pStyle w:val="Default"/>
        <w:rPr>
          <w:rFonts w:ascii="Arial" w:hAnsi="Arial" w:cs="Arial"/>
          <w:sz w:val="16"/>
          <w:szCs w:val="16"/>
        </w:rPr>
      </w:pPr>
    </w:p>
    <w:p w14:paraId="2FEF27A8" w14:textId="6539B05C" w:rsidR="00DB0F3C" w:rsidRPr="00EE4ADD" w:rsidRDefault="00D22184" w:rsidP="00DB0F3C">
      <w:pPr>
        <w:pStyle w:val="Default"/>
        <w:rPr>
          <w:rFonts w:ascii="Arial" w:hAnsi="Arial" w:cs="Arial"/>
          <w:sz w:val="16"/>
          <w:szCs w:val="16"/>
        </w:rPr>
      </w:pPr>
      <w:r w:rsidRPr="00EE4ADD">
        <w:rPr>
          <w:rFonts w:ascii="Arial" w:hAnsi="Arial" w:cs="Arial"/>
          <w:sz w:val="16"/>
          <w:szCs w:val="16"/>
        </w:rPr>
        <w:t xml:space="preserve">Her skal alle endringer i midlertidige forskjeller </w:t>
      </w:r>
      <w:r w:rsidR="009E2A8B" w:rsidRPr="00EE4ADD">
        <w:rPr>
          <w:rFonts w:ascii="Arial" w:hAnsi="Arial" w:cs="Arial"/>
          <w:sz w:val="16"/>
          <w:szCs w:val="16"/>
        </w:rPr>
        <w:t>fra</w:t>
      </w:r>
      <w:r w:rsidRPr="00EE4ADD">
        <w:rPr>
          <w:rFonts w:ascii="Arial" w:hAnsi="Arial" w:cs="Arial"/>
          <w:sz w:val="16"/>
          <w:szCs w:val="16"/>
        </w:rPr>
        <w:t xml:space="preserve"> </w:t>
      </w:r>
      <w:proofErr w:type="spellStart"/>
      <w:r w:rsidRPr="00EE4ADD">
        <w:rPr>
          <w:rFonts w:ascii="Arial" w:hAnsi="Arial" w:cs="Arial"/>
          <w:sz w:val="16"/>
          <w:szCs w:val="16"/>
        </w:rPr>
        <w:t>forskjellsskjema</w:t>
      </w:r>
      <w:r w:rsidR="009E2A8B" w:rsidRPr="00EE4ADD">
        <w:rPr>
          <w:rFonts w:ascii="Arial" w:hAnsi="Arial" w:cs="Arial"/>
          <w:sz w:val="16"/>
          <w:szCs w:val="16"/>
        </w:rPr>
        <w:t>et</w:t>
      </w:r>
      <w:proofErr w:type="spellEnd"/>
      <w:r w:rsidRPr="00EE4ADD">
        <w:rPr>
          <w:rFonts w:ascii="Arial" w:hAnsi="Arial" w:cs="Arial"/>
          <w:sz w:val="16"/>
          <w:szCs w:val="16"/>
        </w:rPr>
        <w:t xml:space="preserve"> (RF-1217) føres.</w:t>
      </w:r>
      <w:r w:rsidR="004711E1" w:rsidRPr="00EE4ADD">
        <w:rPr>
          <w:rFonts w:ascii="Arial" w:hAnsi="Arial" w:cs="Arial"/>
          <w:sz w:val="16"/>
          <w:szCs w:val="16"/>
        </w:rPr>
        <w:t xml:space="preserve"> </w:t>
      </w:r>
      <w:r w:rsidRPr="00EE4ADD">
        <w:rPr>
          <w:rFonts w:ascii="Arial" w:hAnsi="Arial" w:cs="Arial"/>
          <w:sz w:val="16"/>
          <w:szCs w:val="16"/>
        </w:rPr>
        <w:t>Postene skal fordele</w:t>
      </w:r>
      <w:r w:rsidR="004711E1" w:rsidRPr="00EE4ADD">
        <w:rPr>
          <w:rFonts w:ascii="Arial" w:hAnsi="Arial" w:cs="Arial"/>
          <w:sz w:val="16"/>
          <w:szCs w:val="16"/>
        </w:rPr>
        <w:t xml:space="preserve">s mellom sokkel, land og finans. </w:t>
      </w:r>
      <w:r w:rsidR="00F52D43">
        <w:rPr>
          <w:rFonts w:ascii="Arial" w:hAnsi="Arial" w:cs="Arial"/>
          <w:sz w:val="16"/>
          <w:szCs w:val="16"/>
        </w:rPr>
        <w:t>For beløp fordelt til sokkel skal samme beløp oppføres i kolonne "Sokkel 56 % - grunnlaget" og "Sokkel 22 % - grunnlaget", m</w:t>
      </w:r>
      <w:r w:rsidR="00E24B5F">
        <w:rPr>
          <w:rFonts w:ascii="Arial" w:hAnsi="Arial" w:cs="Arial"/>
          <w:sz w:val="16"/>
          <w:szCs w:val="16"/>
        </w:rPr>
        <w:t>ed unntak av post 0670</w:t>
      </w:r>
      <w:r w:rsidR="004C7EA7">
        <w:rPr>
          <w:rFonts w:ascii="Arial" w:hAnsi="Arial" w:cs="Arial"/>
          <w:sz w:val="16"/>
          <w:szCs w:val="16"/>
        </w:rPr>
        <w:t xml:space="preserve"> (se egen omtale av post 0670 under)</w:t>
      </w:r>
      <w:r w:rsidR="00F52D43">
        <w:rPr>
          <w:rFonts w:ascii="Arial" w:hAnsi="Arial" w:cs="Arial"/>
          <w:sz w:val="16"/>
          <w:szCs w:val="16"/>
        </w:rPr>
        <w:t xml:space="preserve">. </w:t>
      </w:r>
      <w:r w:rsidR="004C7EA7">
        <w:rPr>
          <w:rFonts w:ascii="Arial" w:hAnsi="Arial" w:cs="Arial"/>
          <w:sz w:val="16"/>
          <w:szCs w:val="16"/>
        </w:rPr>
        <w:lastRenderedPageBreak/>
        <w:t xml:space="preserve">Kolonnen "Totalt" beregner summen av kolonnene "Sokkel 22 % -grunnlaget", "Land" og "Finans". </w:t>
      </w:r>
      <w:r w:rsidR="004711E1" w:rsidRPr="00EE4ADD">
        <w:rPr>
          <w:rFonts w:ascii="Arial" w:hAnsi="Arial" w:cs="Arial"/>
          <w:sz w:val="16"/>
          <w:szCs w:val="16"/>
        </w:rPr>
        <w:t>Kolonnen "Totalt" skal være lik kolonne III "Endring i forskjeller" i</w:t>
      </w:r>
      <w:r w:rsidR="00711E6E">
        <w:rPr>
          <w:rFonts w:ascii="Arial" w:hAnsi="Arial" w:cs="Arial"/>
          <w:sz w:val="16"/>
          <w:szCs w:val="16"/>
        </w:rPr>
        <w:t xml:space="preserve"> </w:t>
      </w:r>
      <w:r w:rsidR="004711E1" w:rsidRPr="00EE4ADD">
        <w:rPr>
          <w:rFonts w:ascii="Arial" w:hAnsi="Arial" w:cs="Arial"/>
          <w:sz w:val="16"/>
          <w:szCs w:val="16"/>
        </w:rPr>
        <w:t xml:space="preserve">RF-1217. Post 0940 </w:t>
      </w:r>
      <w:r w:rsidR="009E2A8B" w:rsidRPr="00EE4ADD">
        <w:rPr>
          <w:rFonts w:ascii="Arial" w:hAnsi="Arial" w:cs="Arial"/>
          <w:sz w:val="16"/>
          <w:szCs w:val="16"/>
        </w:rPr>
        <w:t>skal være i samsvar med post 100 i RF-1217.</w:t>
      </w:r>
    </w:p>
    <w:p w14:paraId="04D11B65" w14:textId="3101B074" w:rsidR="00C13F0B" w:rsidRDefault="00C13F0B" w:rsidP="00DB0F3C">
      <w:pPr>
        <w:pStyle w:val="Default"/>
        <w:rPr>
          <w:rFonts w:ascii="Arial" w:hAnsi="Arial" w:cs="Arial"/>
          <w:sz w:val="16"/>
          <w:szCs w:val="16"/>
        </w:rPr>
      </w:pPr>
      <w:r w:rsidRPr="00EE4ADD">
        <w:rPr>
          <w:rFonts w:ascii="Arial" w:hAnsi="Arial" w:cs="Arial"/>
          <w:sz w:val="16"/>
          <w:szCs w:val="16"/>
        </w:rPr>
        <w:t>Se forøvrig rettledning til RF-1217 for nærmere forklaring til de enkelte postene.</w:t>
      </w:r>
    </w:p>
    <w:p w14:paraId="28DB2936" w14:textId="15CE891D" w:rsidR="00E24B5F" w:rsidRDefault="00E24B5F" w:rsidP="00DB0F3C">
      <w:pPr>
        <w:pStyle w:val="Default"/>
        <w:rPr>
          <w:rFonts w:ascii="Arial" w:hAnsi="Arial" w:cs="Arial"/>
          <w:sz w:val="16"/>
          <w:szCs w:val="16"/>
        </w:rPr>
      </w:pPr>
    </w:p>
    <w:p w14:paraId="2F6EEDC9" w14:textId="1CE49738" w:rsidR="00E24B5F" w:rsidRDefault="00E24B5F" w:rsidP="00DB0F3C">
      <w:pPr>
        <w:pStyle w:val="Default"/>
        <w:rPr>
          <w:rFonts w:ascii="Arial" w:hAnsi="Arial" w:cs="Arial"/>
          <w:b/>
          <w:sz w:val="16"/>
          <w:szCs w:val="16"/>
        </w:rPr>
      </w:pPr>
      <w:r w:rsidRPr="001933E2">
        <w:rPr>
          <w:rFonts w:ascii="Arial" w:hAnsi="Arial" w:cs="Arial"/>
          <w:b/>
          <w:sz w:val="16"/>
          <w:szCs w:val="16"/>
        </w:rPr>
        <w:t xml:space="preserve">Post 0670 Endring i midlertidige forskjeller fra driftsmidler </w:t>
      </w:r>
    </w:p>
    <w:p w14:paraId="0113D8D4" w14:textId="77777777" w:rsidR="00AE3824" w:rsidRDefault="00AE3824" w:rsidP="00DB0F3C">
      <w:pPr>
        <w:pStyle w:val="Default"/>
        <w:rPr>
          <w:rFonts w:ascii="Arial" w:hAnsi="Arial" w:cs="Arial"/>
          <w:sz w:val="16"/>
          <w:szCs w:val="16"/>
        </w:rPr>
      </w:pPr>
    </w:p>
    <w:p w14:paraId="3EB8BABF" w14:textId="3CAAF5B8" w:rsidR="009A2D94" w:rsidRPr="00EE4ADD" w:rsidRDefault="00E86146" w:rsidP="00DB0F3C">
      <w:pPr>
        <w:pStyle w:val="Default"/>
        <w:rPr>
          <w:rFonts w:ascii="Arial" w:hAnsi="Arial" w:cs="Arial"/>
          <w:sz w:val="16"/>
          <w:szCs w:val="16"/>
        </w:rPr>
      </w:pPr>
      <w:r>
        <w:rPr>
          <w:rFonts w:ascii="Arial" w:hAnsi="Arial" w:cs="Arial"/>
          <w:sz w:val="16"/>
          <w:szCs w:val="16"/>
        </w:rPr>
        <w:t>Endring i midlertidig</w:t>
      </w:r>
      <w:r w:rsidR="009B08CA">
        <w:rPr>
          <w:rFonts w:ascii="Arial" w:hAnsi="Arial" w:cs="Arial"/>
          <w:sz w:val="16"/>
          <w:szCs w:val="16"/>
        </w:rPr>
        <w:t xml:space="preserve"> forskjell i </w:t>
      </w:r>
      <w:r>
        <w:rPr>
          <w:rFonts w:ascii="Arial" w:hAnsi="Arial" w:cs="Arial"/>
          <w:sz w:val="16"/>
          <w:szCs w:val="16"/>
        </w:rPr>
        <w:t xml:space="preserve">"Sokkel </w:t>
      </w:r>
      <w:r w:rsidR="009B08CA">
        <w:rPr>
          <w:rFonts w:ascii="Arial" w:hAnsi="Arial" w:cs="Arial"/>
          <w:sz w:val="16"/>
          <w:szCs w:val="16"/>
        </w:rPr>
        <w:t>56</w:t>
      </w:r>
      <w:r>
        <w:rPr>
          <w:rFonts w:ascii="Arial" w:hAnsi="Arial" w:cs="Arial"/>
          <w:sz w:val="16"/>
          <w:szCs w:val="16"/>
        </w:rPr>
        <w:t xml:space="preserve"> </w:t>
      </w:r>
      <w:r w:rsidR="009B08CA">
        <w:rPr>
          <w:rFonts w:ascii="Arial" w:hAnsi="Arial" w:cs="Arial"/>
          <w:sz w:val="16"/>
          <w:szCs w:val="16"/>
        </w:rPr>
        <w:t>%</w:t>
      </w:r>
      <w:r>
        <w:rPr>
          <w:rFonts w:ascii="Arial" w:hAnsi="Arial" w:cs="Arial"/>
          <w:sz w:val="16"/>
          <w:szCs w:val="16"/>
        </w:rPr>
        <w:t xml:space="preserve"> </w:t>
      </w:r>
      <w:r w:rsidR="009B08CA">
        <w:rPr>
          <w:rFonts w:ascii="Arial" w:hAnsi="Arial" w:cs="Arial"/>
          <w:sz w:val="16"/>
          <w:szCs w:val="16"/>
        </w:rPr>
        <w:t>-</w:t>
      </w:r>
      <w:r>
        <w:rPr>
          <w:rFonts w:ascii="Arial" w:hAnsi="Arial" w:cs="Arial"/>
          <w:sz w:val="16"/>
          <w:szCs w:val="16"/>
        </w:rPr>
        <w:t xml:space="preserve"> </w:t>
      </w:r>
      <w:r w:rsidR="009B08CA">
        <w:rPr>
          <w:rFonts w:ascii="Arial" w:hAnsi="Arial" w:cs="Arial"/>
          <w:sz w:val="16"/>
          <w:szCs w:val="16"/>
        </w:rPr>
        <w:t>grunnlaget</w:t>
      </w:r>
      <w:r>
        <w:rPr>
          <w:rFonts w:ascii="Arial" w:hAnsi="Arial" w:cs="Arial"/>
          <w:sz w:val="16"/>
          <w:szCs w:val="16"/>
        </w:rPr>
        <w:t>"</w:t>
      </w:r>
      <w:r w:rsidR="009B08CA">
        <w:rPr>
          <w:rFonts w:ascii="Arial" w:hAnsi="Arial" w:cs="Arial"/>
          <w:sz w:val="16"/>
          <w:szCs w:val="16"/>
        </w:rPr>
        <w:t xml:space="preserve"> vil være forskjellig fra endring i midlertidig forskjell i </w:t>
      </w:r>
      <w:r>
        <w:rPr>
          <w:rFonts w:ascii="Arial" w:hAnsi="Arial" w:cs="Arial"/>
          <w:sz w:val="16"/>
          <w:szCs w:val="16"/>
        </w:rPr>
        <w:t xml:space="preserve">"Sokkel </w:t>
      </w:r>
      <w:r w:rsidR="009B08CA">
        <w:rPr>
          <w:rFonts w:ascii="Arial" w:hAnsi="Arial" w:cs="Arial"/>
          <w:sz w:val="16"/>
          <w:szCs w:val="16"/>
        </w:rPr>
        <w:t>22</w:t>
      </w:r>
      <w:r>
        <w:rPr>
          <w:rFonts w:ascii="Arial" w:hAnsi="Arial" w:cs="Arial"/>
          <w:sz w:val="16"/>
          <w:szCs w:val="16"/>
        </w:rPr>
        <w:t xml:space="preserve"> </w:t>
      </w:r>
      <w:r w:rsidR="009B08CA">
        <w:rPr>
          <w:rFonts w:ascii="Arial" w:hAnsi="Arial" w:cs="Arial"/>
          <w:sz w:val="16"/>
          <w:szCs w:val="16"/>
        </w:rPr>
        <w:t>%</w:t>
      </w:r>
      <w:r>
        <w:rPr>
          <w:rFonts w:ascii="Arial" w:hAnsi="Arial" w:cs="Arial"/>
          <w:sz w:val="16"/>
          <w:szCs w:val="16"/>
        </w:rPr>
        <w:t xml:space="preserve"> </w:t>
      </w:r>
      <w:r w:rsidR="009B08CA">
        <w:rPr>
          <w:rFonts w:ascii="Arial" w:hAnsi="Arial" w:cs="Arial"/>
          <w:sz w:val="16"/>
          <w:szCs w:val="16"/>
        </w:rPr>
        <w:t>-</w:t>
      </w:r>
      <w:r>
        <w:rPr>
          <w:rFonts w:ascii="Arial" w:hAnsi="Arial" w:cs="Arial"/>
          <w:sz w:val="16"/>
          <w:szCs w:val="16"/>
        </w:rPr>
        <w:t xml:space="preserve"> </w:t>
      </w:r>
      <w:r w:rsidR="009B08CA">
        <w:rPr>
          <w:rFonts w:ascii="Arial" w:hAnsi="Arial" w:cs="Arial"/>
          <w:sz w:val="16"/>
          <w:szCs w:val="16"/>
        </w:rPr>
        <w:t>grunnlaget</w:t>
      </w:r>
      <w:r>
        <w:rPr>
          <w:rFonts w:ascii="Arial" w:hAnsi="Arial" w:cs="Arial"/>
          <w:sz w:val="16"/>
          <w:szCs w:val="16"/>
        </w:rPr>
        <w:t>"</w:t>
      </w:r>
      <w:r w:rsidR="009B08CA">
        <w:rPr>
          <w:rFonts w:ascii="Arial" w:hAnsi="Arial" w:cs="Arial"/>
          <w:sz w:val="16"/>
          <w:szCs w:val="16"/>
        </w:rPr>
        <w:t xml:space="preserve"> i tilfeller der selskapet har direkte utgiftsført hele eller deler av investeringsbeløpet</w:t>
      </w:r>
      <w:r>
        <w:rPr>
          <w:rFonts w:ascii="Arial" w:hAnsi="Arial" w:cs="Arial"/>
          <w:sz w:val="16"/>
          <w:szCs w:val="16"/>
        </w:rPr>
        <w:t xml:space="preserve"> iht. </w:t>
      </w:r>
      <w:proofErr w:type="spellStart"/>
      <w:r>
        <w:rPr>
          <w:rFonts w:ascii="Arial" w:hAnsi="Arial" w:cs="Arial"/>
          <w:sz w:val="16"/>
          <w:szCs w:val="16"/>
        </w:rPr>
        <w:t>petrsktl</w:t>
      </w:r>
      <w:proofErr w:type="spellEnd"/>
      <w:r>
        <w:rPr>
          <w:rFonts w:ascii="Arial" w:hAnsi="Arial" w:cs="Arial"/>
          <w:sz w:val="16"/>
          <w:szCs w:val="16"/>
        </w:rPr>
        <w:t>. § 11</w:t>
      </w:r>
      <w:r w:rsidR="00E718A2">
        <w:rPr>
          <w:rFonts w:ascii="Arial" w:hAnsi="Arial" w:cs="Arial"/>
          <w:sz w:val="16"/>
          <w:szCs w:val="16"/>
        </w:rPr>
        <w:t xml:space="preserve"> annet ledd</w:t>
      </w:r>
      <w:r>
        <w:rPr>
          <w:rFonts w:ascii="Arial" w:hAnsi="Arial" w:cs="Arial"/>
          <w:sz w:val="16"/>
          <w:szCs w:val="16"/>
        </w:rPr>
        <w:t>.</w:t>
      </w:r>
    </w:p>
    <w:p w14:paraId="6514B07B" w14:textId="77777777" w:rsidR="00A36179" w:rsidRPr="00EE4ADD" w:rsidRDefault="00A36179" w:rsidP="00DB0F3C">
      <w:pPr>
        <w:pStyle w:val="Default"/>
        <w:rPr>
          <w:rFonts w:ascii="Arial" w:hAnsi="Arial" w:cs="Arial"/>
          <w:sz w:val="16"/>
          <w:szCs w:val="16"/>
        </w:rPr>
      </w:pPr>
    </w:p>
    <w:p w14:paraId="65C340C3" w14:textId="1E8784C9" w:rsidR="009E2A8B" w:rsidRPr="00EE4ADD" w:rsidRDefault="009E2A8B" w:rsidP="00DB0F3C">
      <w:pPr>
        <w:pStyle w:val="Default"/>
        <w:rPr>
          <w:rFonts w:ascii="Arial" w:hAnsi="Arial" w:cs="Arial"/>
          <w:b/>
          <w:sz w:val="16"/>
          <w:szCs w:val="16"/>
        </w:rPr>
      </w:pPr>
      <w:r w:rsidRPr="00EE4ADD">
        <w:rPr>
          <w:rFonts w:ascii="Arial" w:hAnsi="Arial" w:cs="Arial"/>
          <w:b/>
          <w:sz w:val="16"/>
          <w:szCs w:val="16"/>
        </w:rPr>
        <w:t>Post 0687 Endring i midlertidige forskjeller fra</w:t>
      </w:r>
      <w:r w:rsidR="00724946">
        <w:rPr>
          <w:rFonts w:ascii="Arial" w:hAnsi="Arial" w:cs="Arial"/>
          <w:b/>
          <w:sz w:val="16"/>
          <w:szCs w:val="16"/>
        </w:rPr>
        <w:t xml:space="preserve"> </w:t>
      </w:r>
    </w:p>
    <w:p w14:paraId="0E987021" w14:textId="0083E0B6" w:rsidR="009E2A8B" w:rsidRPr="00EE4ADD" w:rsidRDefault="009E2A8B" w:rsidP="00DB0F3C">
      <w:pPr>
        <w:pStyle w:val="Default"/>
        <w:rPr>
          <w:rFonts w:ascii="Arial" w:hAnsi="Arial" w:cs="Arial"/>
          <w:sz w:val="16"/>
          <w:szCs w:val="16"/>
        </w:rPr>
      </w:pPr>
      <w:r w:rsidRPr="00EE4ADD">
        <w:rPr>
          <w:rFonts w:ascii="Arial" w:hAnsi="Arial" w:cs="Arial"/>
          <w:sz w:val="16"/>
          <w:szCs w:val="16"/>
        </w:rPr>
        <w:t>Her føres endring i midlertidige forskjeller fra blant annet avsetning til fr</w:t>
      </w:r>
      <w:r w:rsidR="0086018B" w:rsidRPr="00EE4ADD">
        <w:rPr>
          <w:rFonts w:ascii="Arial" w:hAnsi="Arial" w:cs="Arial"/>
          <w:sz w:val="16"/>
          <w:szCs w:val="16"/>
        </w:rPr>
        <w:t xml:space="preserve">emtidig fjerning og nedstenging, </w:t>
      </w:r>
      <w:r w:rsidR="004851DB" w:rsidRPr="00EE4ADD">
        <w:rPr>
          <w:rFonts w:ascii="Arial" w:hAnsi="Arial" w:cs="Arial"/>
          <w:sz w:val="16"/>
          <w:szCs w:val="16"/>
        </w:rPr>
        <w:t xml:space="preserve">kalkulatoriske rente og </w:t>
      </w:r>
      <w:r w:rsidR="0086018B" w:rsidRPr="00EE4ADD">
        <w:rPr>
          <w:rFonts w:ascii="Arial" w:hAnsi="Arial" w:cs="Arial"/>
          <w:sz w:val="16"/>
          <w:szCs w:val="16"/>
        </w:rPr>
        <w:t>mer-/</w:t>
      </w:r>
      <w:proofErr w:type="spellStart"/>
      <w:r w:rsidR="0086018B" w:rsidRPr="00EE4ADD">
        <w:rPr>
          <w:rFonts w:ascii="Arial" w:hAnsi="Arial" w:cs="Arial"/>
          <w:sz w:val="16"/>
          <w:szCs w:val="16"/>
        </w:rPr>
        <w:t>mindreuttak</w:t>
      </w:r>
      <w:proofErr w:type="spellEnd"/>
      <w:r w:rsidR="0086018B" w:rsidRPr="00EE4ADD">
        <w:rPr>
          <w:rFonts w:ascii="Arial" w:hAnsi="Arial" w:cs="Arial"/>
          <w:sz w:val="16"/>
          <w:szCs w:val="16"/>
        </w:rPr>
        <w:t xml:space="preserve"> av petroleum</w:t>
      </w:r>
      <w:r w:rsidR="00C75620" w:rsidRPr="00EE4ADD">
        <w:rPr>
          <w:rFonts w:ascii="Arial" w:hAnsi="Arial" w:cs="Arial"/>
          <w:sz w:val="16"/>
          <w:szCs w:val="16"/>
        </w:rPr>
        <w:t>.</w:t>
      </w:r>
      <w:r w:rsidRPr="00EE4ADD">
        <w:rPr>
          <w:rFonts w:ascii="Arial" w:hAnsi="Arial" w:cs="Arial"/>
          <w:sz w:val="16"/>
          <w:szCs w:val="16"/>
        </w:rPr>
        <w:t xml:space="preserve"> Den enkelte endring/post må spesifiseres av selskapet. F.eks. </w:t>
      </w:r>
      <w:r w:rsidR="00140818" w:rsidRPr="00EE4ADD">
        <w:rPr>
          <w:rFonts w:ascii="Arial" w:hAnsi="Arial" w:cs="Arial"/>
          <w:sz w:val="16"/>
          <w:szCs w:val="16"/>
        </w:rPr>
        <w:t>e</w:t>
      </w:r>
      <w:r w:rsidRPr="00EE4ADD">
        <w:rPr>
          <w:rFonts w:ascii="Arial" w:hAnsi="Arial" w:cs="Arial"/>
          <w:sz w:val="16"/>
          <w:szCs w:val="16"/>
        </w:rPr>
        <w:t xml:space="preserve">ndring i midlertidige forskjeller fra </w:t>
      </w:r>
      <w:r w:rsidR="00C75620" w:rsidRPr="00EE4ADD">
        <w:rPr>
          <w:rFonts w:ascii="Arial" w:hAnsi="Arial" w:cs="Arial"/>
          <w:sz w:val="16"/>
          <w:szCs w:val="16"/>
        </w:rPr>
        <w:t>"</w:t>
      </w:r>
      <w:r w:rsidRPr="00EE4ADD">
        <w:rPr>
          <w:rFonts w:ascii="Arial" w:hAnsi="Arial" w:cs="Arial"/>
          <w:sz w:val="16"/>
          <w:szCs w:val="16"/>
        </w:rPr>
        <w:t>fremtidig fjerning og nedstengning</w:t>
      </w:r>
      <w:r w:rsidR="00C75620" w:rsidRPr="00EE4ADD">
        <w:rPr>
          <w:rFonts w:ascii="Arial" w:hAnsi="Arial" w:cs="Arial"/>
          <w:sz w:val="16"/>
          <w:szCs w:val="16"/>
        </w:rPr>
        <w:t>"</w:t>
      </w:r>
      <w:r w:rsidRPr="00EE4ADD">
        <w:rPr>
          <w:rFonts w:ascii="Arial" w:hAnsi="Arial" w:cs="Arial"/>
          <w:sz w:val="16"/>
          <w:szCs w:val="16"/>
        </w:rPr>
        <w:t>.</w:t>
      </w:r>
      <w:r w:rsidR="00724946">
        <w:rPr>
          <w:rFonts w:ascii="Arial" w:hAnsi="Arial" w:cs="Arial"/>
          <w:sz w:val="16"/>
          <w:szCs w:val="16"/>
        </w:rPr>
        <w:t xml:space="preserve"> Posten må spesifiseres i vedlegg til skattemeldingen med både beløp og type avsetning.</w:t>
      </w:r>
    </w:p>
    <w:p w14:paraId="09125C10" w14:textId="77777777" w:rsidR="00A36179" w:rsidRPr="00EE4ADD" w:rsidRDefault="00A36179" w:rsidP="00DB0F3C">
      <w:pPr>
        <w:pStyle w:val="Default"/>
        <w:rPr>
          <w:rFonts w:ascii="Arial" w:hAnsi="Arial" w:cs="Arial"/>
          <w:sz w:val="16"/>
          <w:szCs w:val="16"/>
        </w:rPr>
      </w:pPr>
    </w:p>
    <w:p w14:paraId="20627C86" w14:textId="77777777" w:rsidR="00A36179" w:rsidRPr="00EE4ADD" w:rsidRDefault="00A36179" w:rsidP="00DB0F3C">
      <w:pPr>
        <w:pStyle w:val="Default"/>
        <w:rPr>
          <w:rFonts w:ascii="Arial" w:hAnsi="Arial" w:cs="Arial"/>
          <w:sz w:val="16"/>
          <w:szCs w:val="16"/>
        </w:rPr>
        <w:sectPr w:rsidR="00A36179" w:rsidRPr="00EE4ADD" w:rsidSect="00E7506A">
          <w:type w:val="continuous"/>
          <w:pgSz w:w="11906" w:h="16838" w:code="9"/>
          <w:pgMar w:top="1247" w:right="1418" w:bottom="1134" w:left="1418" w:header="708" w:footer="708" w:gutter="0"/>
          <w:cols w:num="3" w:space="69"/>
          <w:titlePg/>
        </w:sectPr>
      </w:pPr>
    </w:p>
    <w:p w14:paraId="7D4FE8AF" w14:textId="77777777" w:rsidR="009E2A8B" w:rsidRPr="00EE4ADD" w:rsidRDefault="009E2A8B" w:rsidP="00DB0F3C">
      <w:pPr>
        <w:pStyle w:val="Default"/>
        <w:rPr>
          <w:rFonts w:ascii="Arial" w:hAnsi="Arial" w:cs="Arial"/>
          <w:sz w:val="16"/>
          <w:szCs w:val="16"/>
        </w:rPr>
      </w:pPr>
    </w:p>
    <w:sectPr w:rsidR="009E2A8B" w:rsidRPr="00EE4ADD" w:rsidSect="006B196A">
      <w:type w:val="continuous"/>
      <w:pgSz w:w="11906" w:h="16838" w:code="9"/>
      <w:pgMar w:top="1247" w:right="1418" w:bottom="1134" w:left="1418" w:header="708" w:footer="708" w:gutter="0"/>
      <w:cols w:space="17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D0B3D" w14:textId="77777777" w:rsidR="001F3087" w:rsidRDefault="001F3087">
      <w:r>
        <w:separator/>
      </w:r>
    </w:p>
  </w:endnote>
  <w:endnote w:type="continuationSeparator" w:id="0">
    <w:p w14:paraId="007A8AEB" w14:textId="77777777" w:rsidR="001F3087" w:rsidRDefault="001F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LT">
    <w:altName w:val="Bodoni MT"/>
    <w:charset w:val="00"/>
    <w:family w:val="auto"/>
    <w:pitch w:val="variable"/>
    <w:sig w:usb0="800000A7" w:usb1="0000004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Officina Sans Book">
    <w:altName w:val="Franklin Gothic Medium Cond"/>
    <w:charset w:val="00"/>
    <w:family w:val="auto"/>
    <w:pitch w:val="variable"/>
    <w:sig w:usb0="800000BF" w:usb1="4000204A" w:usb2="00000000" w:usb3="00000000" w:csb0="00000003" w:csb1="00000000"/>
  </w:font>
  <w:font w:name="Tahoma">
    <w:panose1 w:val="020B0604030504040204"/>
    <w:charset w:val="00"/>
    <w:family w:val="swiss"/>
    <w:pitch w:val="variable"/>
    <w:sig w:usb0="E1002EFF" w:usb1="C000605B" w:usb2="00000029" w:usb3="00000000" w:csb0="000101FF" w:csb1="00000000"/>
  </w:font>
  <w:font w:name="ITCOfficinaSans LT Bold">
    <w:altName w:val="Franklin Gothic Demi Cond"/>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514A" w14:textId="77777777" w:rsidR="00C63669" w:rsidRDefault="00C6366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166076"/>
      <w:docPartObj>
        <w:docPartGallery w:val="Page Numbers (Bottom of Page)"/>
        <w:docPartUnique/>
      </w:docPartObj>
    </w:sdtPr>
    <w:sdtEndPr>
      <w:rPr>
        <w:rFonts w:ascii="Arial" w:hAnsi="Arial" w:cs="Arial"/>
        <w:sz w:val="16"/>
        <w:szCs w:val="16"/>
      </w:rPr>
    </w:sdtEndPr>
    <w:sdtContent>
      <w:p w14:paraId="6A2F0D13" w14:textId="06AAB0EC" w:rsidR="001F3087" w:rsidRPr="006B196A" w:rsidRDefault="001F3087">
        <w:pPr>
          <w:pStyle w:val="Bunntekst"/>
          <w:jc w:val="center"/>
          <w:rPr>
            <w:rFonts w:ascii="Arial" w:hAnsi="Arial" w:cs="Arial"/>
            <w:sz w:val="16"/>
            <w:szCs w:val="16"/>
          </w:rPr>
        </w:pPr>
        <w:r w:rsidRPr="006B196A">
          <w:rPr>
            <w:rFonts w:ascii="Arial" w:hAnsi="Arial" w:cs="Arial"/>
            <w:sz w:val="16"/>
            <w:szCs w:val="16"/>
          </w:rPr>
          <w:t>Side</w:t>
        </w:r>
        <w:r>
          <w:t xml:space="preserve"> </w:t>
        </w:r>
        <w:r w:rsidRPr="006B196A">
          <w:rPr>
            <w:rFonts w:ascii="Arial" w:hAnsi="Arial" w:cs="Arial"/>
            <w:sz w:val="16"/>
            <w:szCs w:val="16"/>
          </w:rPr>
          <w:fldChar w:fldCharType="begin"/>
        </w:r>
        <w:r w:rsidRPr="006B196A">
          <w:rPr>
            <w:rFonts w:ascii="Arial" w:hAnsi="Arial" w:cs="Arial"/>
            <w:sz w:val="16"/>
            <w:szCs w:val="16"/>
          </w:rPr>
          <w:instrText>PAGE   \* MERGEFORMAT</w:instrText>
        </w:r>
        <w:r w:rsidRPr="006B196A">
          <w:rPr>
            <w:rFonts w:ascii="Arial" w:hAnsi="Arial" w:cs="Arial"/>
            <w:sz w:val="16"/>
            <w:szCs w:val="16"/>
          </w:rPr>
          <w:fldChar w:fldCharType="separate"/>
        </w:r>
        <w:r w:rsidR="00C63669">
          <w:rPr>
            <w:rFonts w:ascii="Arial" w:hAnsi="Arial" w:cs="Arial"/>
            <w:noProof/>
            <w:sz w:val="16"/>
            <w:szCs w:val="16"/>
          </w:rPr>
          <w:t>10</w:t>
        </w:r>
        <w:r w:rsidRPr="006B196A">
          <w:rPr>
            <w:rFonts w:ascii="Arial" w:hAnsi="Arial" w:cs="Arial"/>
            <w:sz w:val="16"/>
            <w:szCs w:val="16"/>
          </w:rPr>
          <w:fldChar w:fldCharType="end"/>
        </w:r>
      </w:p>
    </w:sdtContent>
  </w:sdt>
  <w:p w14:paraId="2A158F69" w14:textId="77777777" w:rsidR="001F3087" w:rsidRPr="006B196A" w:rsidRDefault="001F3087">
    <w:pPr>
      <w:pStyle w:val="Bunnteks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D2D5" w14:textId="77777777" w:rsidR="001F3087" w:rsidRPr="006B196A" w:rsidRDefault="001F3087">
    <w:pPr>
      <w:pStyle w:val="Bunntekst"/>
      <w:rPr>
        <w:rFonts w:ascii="Arial" w:hAnsi="Arial" w:cs="Arial"/>
        <w:sz w:val="16"/>
        <w:szCs w:val="16"/>
      </w:rPr>
    </w:pPr>
    <w:r w:rsidRPr="006B196A">
      <w:rPr>
        <w:rFonts w:ascii="Arial" w:hAnsi="Arial" w:cs="Arial"/>
        <w:sz w:val="16"/>
        <w:szCs w:val="16"/>
      </w:rPr>
      <w:t>RF-1324B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889A" w14:textId="77777777" w:rsidR="001F3087" w:rsidRDefault="001F3087">
      <w:r>
        <w:separator/>
      </w:r>
    </w:p>
  </w:footnote>
  <w:footnote w:type="continuationSeparator" w:id="0">
    <w:p w14:paraId="1E6CFF46" w14:textId="77777777" w:rsidR="001F3087" w:rsidRDefault="001F3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FC944" w14:textId="77777777" w:rsidR="001F3087" w:rsidRDefault="001F3087">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F891709" w14:textId="77777777" w:rsidR="001F3087" w:rsidRDefault="001F3087">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BD14" w14:textId="77777777" w:rsidR="001F3087" w:rsidRDefault="001F3087">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91" w:type="dxa"/>
      <w:tblLayout w:type="fixed"/>
      <w:tblCellMar>
        <w:left w:w="70" w:type="dxa"/>
        <w:right w:w="70" w:type="dxa"/>
      </w:tblCellMar>
      <w:tblLook w:val="0000" w:firstRow="0" w:lastRow="0" w:firstColumn="0" w:lastColumn="0" w:noHBand="0" w:noVBand="0"/>
    </w:tblPr>
    <w:tblGrid>
      <w:gridCol w:w="1906"/>
      <w:gridCol w:w="2682"/>
      <w:gridCol w:w="4588"/>
      <w:gridCol w:w="215"/>
    </w:tblGrid>
    <w:tr w:rsidR="001F3087" w14:paraId="2598A35F" w14:textId="77777777" w:rsidTr="008039B0">
      <w:trPr>
        <w:trHeight w:val="1359"/>
      </w:trPr>
      <w:tc>
        <w:tcPr>
          <w:tcW w:w="1906" w:type="dxa"/>
        </w:tcPr>
        <w:p w14:paraId="54E04F02" w14:textId="77777777" w:rsidR="001F3087" w:rsidRDefault="001F3087">
          <w:pPr>
            <w:pStyle w:val="Topptekst"/>
            <w:rPr>
              <w:rFonts w:ascii="Arial" w:hAnsi="Arial"/>
              <w:b/>
              <w:sz w:val="24"/>
            </w:rPr>
          </w:pPr>
          <w:r>
            <w:rPr>
              <w:noProof/>
            </w:rPr>
            <w:drawing>
              <wp:inline distT="0" distB="0" distL="0" distR="0" wp14:anchorId="42D9719D" wp14:editId="2AE875AB">
                <wp:extent cx="554990" cy="71945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719455"/>
                        </a:xfrm>
                        <a:prstGeom prst="rect">
                          <a:avLst/>
                        </a:prstGeom>
                        <a:noFill/>
                      </pic:spPr>
                    </pic:pic>
                  </a:graphicData>
                </a:graphic>
              </wp:inline>
            </w:drawing>
          </w:r>
        </w:p>
      </w:tc>
      <w:tc>
        <w:tcPr>
          <w:tcW w:w="7485" w:type="dxa"/>
          <w:gridSpan w:val="3"/>
        </w:tcPr>
        <w:p w14:paraId="3C43E6D4" w14:textId="77777777" w:rsidR="001F3087" w:rsidRDefault="001F3087" w:rsidP="008039B0">
          <w:pPr>
            <w:spacing w:after="200"/>
            <w:ind w:left="-1911" w:firstLine="1911"/>
            <w:jc w:val="right"/>
            <w:rPr>
              <w:rFonts w:ascii="ITCOfficinaSans LT Bold" w:hAnsi="ITCOfficinaSans LT Bold"/>
              <w:sz w:val="28"/>
            </w:rPr>
          </w:pPr>
        </w:p>
        <w:p w14:paraId="13FB2A76" w14:textId="0727A4DD" w:rsidR="001F3087" w:rsidRPr="00760335" w:rsidRDefault="001F3087" w:rsidP="0066032E">
          <w:pPr>
            <w:spacing w:after="200"/>
            <w:ind w:left="-1911" w:firstLine="1911"/>
            <w:jc w:val="right"/>
            <w:rPr>
              <w:rFonts w:ascii="ITCOfficinaSans LT Bold" w:hAnsi="ITCOfficinaSans LT Bold"/>
              <w:sz w:val="28"/>
            </w:rPr>
          </w:pPr>
          <w:r>
            <w:rPr>
              <w:rFonts w:ascii="ITCOfficinaSans LT Bold" w:hAnsi="ITCOfficinaSans LT Bold"/>
              <w:sz w:val="28"/>
            </w:rPr>
            <w:t xml:space="preserve">Rettledning til RF-1323 </w:t>
          </w:r>
          <w:r w:rsidRPr="00760335">
            <w:rPr>
              <w:rFonts w:ascii="ITCOfficinaSans LT Bold" w:hAnsi="ITCOfficinaSans LT Bold"/>
              <w:sz w:val="28"/>
            </w:rPr>
            <w:t xml:space="preserve">Skattemelding for selskap som omfattes av petroleumsskatteloven § 1 </w:t>
          </w:r>
          <w:r>
            <w:rPr>
              <w:rFonts w:ascii="ITCOfficinaSans LT Bold" w:hAnsi="ITCOfficinaSans LT Bold"/>
              <w:sz w:val="28"/>
            </w:rPr>
            <w:t>for 2021</w:t>
          </w:r>
        </w:p>
      </w:tc>
    </w:tr>
    <w:tr w:rsidR="001F3087" w14:paraId="3C351EAF" w14:textId="77777777" w:rsidTr="008039B0">
      <w:trPr>
        <w:gridAfter w:val="1"/>
        <w:wAfter w:w="215" w:type="dxa"/>
        <w:cantSplit/>
        <w:trHeight w:val="276"/>
      </w:trPr>
      <w:tc>
        <w:tcPr>
          <w:tcW w:w="4588" w:type="dxa"/>
          <w:gridSpan w:val="2"/>
        </w:tcPr>
        <w:p w14:paraId="6BC03752" w14:textId="77777777" w:rsidR="001F3087" w:rsidRDefault="001F3087">
          <w:pPr>
            <w:pStyle w:val="Topptekst"/>
            <w:jc w:val="right"/>
            <w:rPr>
              <w:rFonts w:ascii="Arial" w:hAnsi="Arial"/>
              <w:b/>
              <w:sz w:val="16"/>
            </w:rPr>
          </w:pPr>
        </w:p>
      </w:tc>
      <w:tc>
        <w:tcPr>
          <w:tcW w:w="4588" w:type="dxa"/>
        </w:tcPr>
        <w:p w14:paraId="48172D64" w14:textId="1814DACA" w:rsidR="001F3087" w:rsidRPr="008039B0" w:rsidRDefault="001F3087" w:rsidP="00AB1209">
          <w:pPr>
            <w:pStyle w:val="Topptekst"/>
            <w:jc w:val="right"/>
            <w:rPr>
              <w:sz w:val="18"/>
            </w:rPr>
          </w:pPr>
          <w:r>
            <w:rPr>
              <w:sz w:val="18"/>
            </w:rPr>
            <w:t>F</w:t>
          </w:r>
          <w:r w:rsidRPr="008039B0">
            <w:rPr>
              <w:sz w:val="18"/>
            </w:rPr>
            <w:t>astsatt av Skatte</w:t>
          </w:r>
          <w:r>
            <w:rPr>
              <w:sz w:val="18"/>
            </w:rPr>
            <w:t>etaten</w:t>
          </w:r>
          <w:r w:rsidRPr="008039B0">
            <w:rPr>
              <w:sz w:val="18"/>
            </w:rPr>
            <w:t xml:space="preserve"> </w:t>
          </w:r>
        </w:p>
      </w:tc>
    </w:tr>
  </w:tbl>
  <w:p w14:paraId="5CE6F2BE" w14:textId="77777777" w:rsidR="001F3087" w:rsidRDefault="001F3087">
    <w:pPr>
      <w:pStyle w:val="Topptekst"/>
      <w:rPr>
        <w:rFonts w:ascii="Arial" w:hAnsi="Arial"/>
        <w:b/>
        <w:sz w:val="24"/>
      </w:rPr>
    </w:pPr>
    <w:r>
      <w:rPr>
        <w:rFonts w:ascii="Arial" w:hAnsi="Arial"/>
        <w:b/>
        <w:noProof/>
        <w:sz w:val="24"/>
      </w:rPr>
      <mc:AlternateContent>
        <mc:Choice Requires="wps">
          <w:drawing>
            <wp:anchor distT="0" distB="0" distL="114300" distR="114300" simplePos="0" relativeHeight="251658240" behindDoc="0" locked="0" layoutInCell="0" allowOverlap="1" wp14:anchorId="32F6EE99" wp14:editId="462C3661">
              <wp:simplePos x="0" y="0"/>
              <wp:positionH relativeFrom="column">
                <wp:posOffset>-54280</wp:posOffset>
              </wp:positionH>
              <wp:positionV relativeFrom="paragraph">
                <wp:posOffset>89535</wp:posOffset>
              </wp:positionV>
              <wp:extent cx="5772150" cy="9525"/>
              <wp:effectExtent l="19050" t="19050" r="19050" b="2857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9525"/>
                      </a:xfrm>
                      <a:custGeom>
                        <a:avLst/>
                        <a:gdLst>
                          <a:gd name="T0" fmla="*/ 0 w 9090"/>
                          <a:gd name="T1" fmla="*/ 15 h 15"/>
                          <a:gd name="T2" fmla="*/ 9090 w 9090"/>
                          <a:gd name="T3" fmla="*/ 0 h 15"/>
                        </a:gdLst>
                        <a:ahLst/>
                        <a:cxnLst>
                          <a:cxn ang="0">
                            <a:pos x="T0" y="T1"/>
                          </a:cxn>
                          <a:cxn ang="0">
                            <a:pos x="T2" y="T3"/>
                          </a:cxn>
                        </a:cxnLst>
                        <a:rect l="0" t="0" r="r" b="b"/>
                        <a:pathLst>
                          <a:path w="9090" h="15">
                            <a:moveTo>
                              <a:pt x="0" y="15"/>
                            </a:moveTo>
                            <a:lnTo>
                              <a:pt x="9090" y="0"/>
                            </a:lnTo>
                          </a:path>
                        </a:pathLst>
                      </a:custGeom>
                      <a:noFill/>
                      <a:ln w="381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3F0DA7D2"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5pt,7.8pt,450.25pt,7.05pt" coordsize="90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" o:allowincell="f" filled="f" strokeweight="3pt">
              <v:path arrowok="t" o:connecttype="custom" o:connectlocs="0,9525;5772150,0" o:connectangles="0,0"/>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B3CAB"/>
    <w:multiLevelType w:val="multilevel"/>
    <w:tmpl w:val="2E4EB5D8"/>
    <w:lvl w:ilvl="0">
      <w:start w:val="1"/>
      <w:numFmt w:val="decimal"/>
      <w:pStyle w:val="Overskrift1"/>
      <w:lvlText w:val="%1"/>
      <w:lvlJc w:val="left"/>
      <w:pPr>
        <w:tabs>
          <w:tab w:val="num" w:pos="567"/>
        </w:tabs>
        <w:ind w:left="567" w:hanging="567"/>
      </w:pPr>
    </w:lvl>
    <w:lvl w:ilvl="1">
      <w:start w:val="1"/>
      <w:numFmt w:val="decimal"/>
      <w:pStyle w:val="Overskrift2"/>
      <w:lvlText w:val="%1.%2"/>
      <w:lvlJc w:val="left"/>
      <w:pPr>
        <w:tabs>
          <w:tab w:val="num" w:pos="567"/>
        </w:tabs>
        <w:ind w:left="567" w:hanging="567"/>
      </w:pPr>
    </w:lvl>
    <w:lvl w:ilvl="2">
      <w:start w:val="1"/>
      <w:numFmt w:val="decimal"/>
      <w:pStyle w:val="Overskrift3"/>
      <w:lvlText w:val="%1.%2.%3"/>
      <w:lvlJc w:val="left"/>
      <w:pPr>
        <w:tabs>
          <w:tab w:val="num" w:pos="720"/>
        </w:tabs>
        <w:ind w:left="567" w:hanging="567"/>
      </w:pPr>
    </w:lvl>
    <w:lvl w:ilvl="3">
      <w:start w:val="1"/>
      <w:numFmt w:val="decimal"/>
      <w:pStyle w:val="Overskrift4"/>
      <w:lvlText w:val="%1.%2.%3.%4"/>
      <w:lvlJc w:val="left"/>
      <w:pPr>
        <w:tabs>
          <w:tab w:val="num" w:pos="1080"/>
        </w:tabs>
        <w:ind w:left="567" w:hanging="567"/>
      </w:pPr>
    </w:lvl>
    <w:lvl w:ilvl="4">
      <w:start w:val="1"/>
      <w:numFmt w:val="decimal"/>
      <w:pStyle w:val="Overskrift5"/>
      <w:lvlText w:val="%1.%2.%3.%4.%5"/>
      <w:lvlJc w:val="left"/>
      <w:pPr>
        <w:tabs>
          <w:tab w:val="num" w:pos="1440"/>
        </w:tabs>
        <w:ind w:left="851"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8C61F2A"/>
    <w:multiLevelType w:val="hybridMultilevel"/>
    <w:tmpl w:val="68C259F2"/>
    <w:lvl w:ilvl="0" w:tplc="4108298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830ED5"/>
    <w:multiLevelType w:val="multilevel"/>
    <w:tmpl w:val="7FCAF26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D722D6B"/>
    <w:multiLevelType w:val="hybridMultilevel"/>
    <w:tmpl w:val="5424472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7CD7A30"/>
    <w:multiLevelType w:val="multilevel"/>
    <w:tmpl w:val="229E8C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09"/>
        </w:tabs>
        <w:ind w:left="709" w:hanging="709"/>
      </w:pPr>
    </w:lvl>
    <w:lvl w:ilvl="3">
      <w:start w:val="1"/>
      <w:numFmt w:val="decimal"/>
      <w:lvlText w:val="%1.%2.%3.%4"/>
      <w:lvlJc w:val="left"/>
      <w:pPr>
        <w:tabs>
          <w:tab w:val="num" w:pos="1080"/>
        </w:tabs>
        <w:ind w:left="737" w:hanging="737"/>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nsid w:val="41C31705"/>
    <w:multiLevelType w:val="singleLevel"/>
    <w:tmpl w:val="96D4D5CA"/>
    <w:lvl w:ilvl="0">
      <w:start w:val="1"/>
      <w:numFmt w:val="bullet"/>
      <w:pStyle w:val="Punktmerketliste"/>
      <w:lvlText w:val=""/>
      <w:lvlJc w:val="left"/>
      <w:pPr>
        <w:tabs>
          <w:tab w:val="num" w:pos="360"/>
        </w:tabs>
        <w:ind w:left="360" w:hanging="360"/>
      </w:pPr>
      <w:rPr>
        <w:rFonts w:ascii="Symbol" w:hAnsi="Symbol" w:hint="default"/>
      </w:rPr>
    </w:lvl>
  </w:abstractNum>
  <w:abstractNum w:abstractNumId="7">
    <w:nsid w:val="46AF74EB"/>
    <w:multiLevelType w:val="hybridMultilevel"/>
    <w:tmpl w:val="7BCEF098"/>
    <w:lvl w:ilvl="0" w:tplc="AB3497CA">
      <w:start w:val="520"/>
      <w:numFmt w:val="bullet"/>
      <w:lvlText w:val="-"/>
      <w:lvlJc w:val="left"/>
      <w:pPr>
        <w:ind w:left="720" w:hanging="360"/>
      </w:pPr>
      <w:rPr>
        <w:rFonts w:ascii="NewCenturySchlbk LT" w:eastAsia="Times New Roman" w:hAnsi="NewCenturySchlbk L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3F76445"/>
    <w:multiLevelType w:val="hybridMultilevel"/>
    <w:tmpl w:val="FA14971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nsid w:val="5C1675D8"/>
    <w:multiLevelType w:val="hybridMultilevel"/>
    <w:tmpl w:val="8176F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A743B5C"/>
    <w:multiLevelType w:val="hybridMultilevel"/>
    <w:tmpl w:val="E05847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ED70494"/>
    <w:multiLevelType w:val="hybridMultilevel"/>
    <w:tmpl w:val="C82AAA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0635016"/>
    <w:multiLevelType w:val="hybridMultilevel"/>
    <w:tmpl w:val="66D8CB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7FE2654"/>
    <w:multiLevelType w:val="hybridMultilevel"/>
    <w:tmpl w:val="CB8E8F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F401C8D"/>
    <w:multiLevelType w:val="hybridMultilevel"/>
    <w:tmpl w:val="0E84499C"/>
    <w:lvl w:ilvl="0" w:tplc="68B66D7E">
      <w:start w:val="1"/>
      <w:numFmt w:val="bullet"/>
      <w:lvlText w:val="-"/>
      <w:lvlJc w:val="left"/>
      <w:pPr>
        <w:ind w:left="360" w:hanging="360"/>
      </w:pPr>
      <w:rPr>
        <w:rFonts w:ascii="NewCenturySchlbk LT" w:eastAsia="Times New Roman" w:hAnsi="NewCenturySchlbk LT"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6"/>
  </w:num>
  <w:num w:numId="8">
    <w:abstractNumId w:val="2"/>
  </w:num>
  <w:num w:numId="9">
    <w:abstractNumId w:val="9"/>
  </w:num>
  <w:num w:numId="10">
    <w:abstractNumId w:val="8"/>
  </w:num>
  <w:num w:numId="11">
    <w:abstractNumId w:val="4"/>
  </w:num>
  <w:num w:numId="12">
    <w:abstractNumId w:val="14"/>
  </w:num>
  <w:num w:numId="13">
    <w:abstractNumId w:val="0"/>
    <w:lvlOverride w:ilvl="0">
      <w:lvl w:ilvl="0">
        <w:start w:val="1"/>
        <w:numFmt w:val="bullet"/>
        <w:lvlText w:val=""/>
        <w:legacy w:legacy="1" w:legacySpace="0" w:legacyIndent="283"/>
        <w:lvlJc w:val="left"/>
        <w:rPr>
          <w:rFonts w:ascii="Symbol" w:hAnsi="Symbol" w:hint="default"/>
        </w:rPr>
      </w:lvl>
    </w:lvlOverride>
  </w:num>
  <w:num w:numId="14">
    <w:abstractNumId w:val="3"/>
  </w:num>
  <w:num w:numId="15">
    <w:abstractNumId w:val="12"/>
  </w:num>
  <w:num w:numId="16">
    <w:abstractNumId w:val="11"/>
  </w:num>
  <w:num w:numId="17">
    <w:abstractNumId w:val="10"/>
  </w:num>
  <w:num w:numId="18">
    <w:abstractNumId w:val="7"/>
  </w:num>
  <w:num w:numId="19">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nden, Kari Stokkeland">
    <w15:presenceInfo w15:providerId="None" w15:userId="Tenden, Kari Stokke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luYG9GoY2D3Fy5Yp1li0rIVUmM=" w:salt="VP4PEeClc+ijsZRDv742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CE"/>
    <w:rsid w:val="00005C2A"/>
    <w:rsid w:val="0001160E"/>
    <w:rsid w:val="00011CC9"/>
    <w:rsid w:val="00012185"/>
    <w:rsid w:val="00016D7C"/>
    <w:rsid w:val="000231DB"/>
    <w:rsid w:val="00025BC1"/>
    <w:rsid w:val="00026B15"/>
    <w:rsid w:val="00032E2E"/>
    <w:rsid w:val="00046ABC"/>
    <w:rsid w:val="0005058E"/>
    <w:rsid w:val="00055990"/>
    <w:rsid w:val="00070A9F"/>
    <w:rsid w:val="00071105"/>
    <w:rsid w:val="00071D85"/>
    <w:rsid w:val="00072BC6"/>
    <w:rsid w:val="0007328C"/>
    <w:rsid w:val="0007647C"/>
    <w:rsid w:val="00085037"/>
    <w:rsid w:val="00085A1B"/>
    <w:rsid w:val="00085D50"/>
    <w:rsid w:val="00085E6D"/>
    <w:rsid w:val="000870AB"/>
    <w:rsid w:val="000874F4"/>
    <w:rsid w:val="00090CDD"/>
    <w:rsid w:val="000947E7"/>
    <w:rsid w:val="00096950"/>
    <w:rsid w:val="000A1625"/>
    <w:rsid w:val="000A2F6F"/>
    <w:rsid w:val="000A3FBD"/>
    <w:rsid w:val="000A7569"/>
    <w:rsid w:val="000B283C"/>
    <w:rsid w:val="000B2A74"/>
    <w:rsid w:val="000C0512"/>
    <w:rsid w:val="000C1498"/>
    <w:rsid w:val="000C222C"/>
    <w:rsid w:val="000C713D"/>
    <w:rsid w:val="000C748C"/>
    <w:rsid w:val="000D0D55"/>
    <w:rsid w:val="000D2ACC"/>
    <w:rsid w:val="000D3538"/>
    <w:rsid w:val="000D5FCC"/>
    <w:rsid w:val="000D606A"/>
    <w:rsid w:val="000E1BE6"/>
    <w:rsid w:val="000E345B"/>
    <w:rsid w:val="001065B3"/>
    <w:rsid w:val="00106FD0"/>
    <w:rsid w:val="00107679"/>
    <w:rsid w:val="00112C50"/>
    <w:rsid w:val="001137EF"/>
    <w:rsid w:val="001273B7"/>
    <w:rsid w:val="00132DA8"/>
    <w:rsid w:val="0013389A"/>
    <w:rsid w:val="00135521"/>
    <w:rsid w:val="00135B9E"/>
    <w:rsid w:val="00140818"/>
    <w:rsid w:val="00142AE4"/>
    <w:rsid w:val="00143693"/>
    <w:rsid w:val="00152135"/>
    <w:rsid w:val="0016055F"/>
    <w:rsid w:val="0016369D"/>
    <w:rsid w:val="00165238"/>
    <w:rsid w:val="00166C9E"/>
    <w:rsid w:val="0017041D"/>
    <w:rsid w:val="00172A5A"/>
    <w:rsid w:val="00175D31"/>
    <w:rsid w:val="00181D69"/>
    <w:rsid w:val="00183D9A"/>
    <w:rsid w:val="001862C2"/>
    <w:rsid w:val="001867D5"/>
    <w:rsid w:val="00187FA0"/>
    <w:rsid w:val="001933E2"/>
    <w:rsid w:val="0019502C"/>
    <w:rsid w:val="001A0112"/>
    <w:rsid w:val="001A53AF"/>
    <w:rsid w:val="001A60C0"/>
    <w:rsid w:val="001A780C"/>
    <w:rsid w:val="001B4E28"/>
    <w:rsid w:val="001B6705"/>
    <w:rsid w:val="001C1FDE"/>
    <w:rsid w:val="001D0C3C"/>
    <w:rsid w:val="001D1F7A"/>
    <w:rsid w:val="001D34A5"/>
    <w:rsid w:val="001D3DB2"/>
    <w:rsid w:val="001D5100"/>
    <w:rsid w:val="001D5947"/>
    <w:rsid w:val="001D6EC9"/>
    <w:rsid w:val="001E155C"/>
    <w:rsid w:val="001E248B"/>
    <w:rsid w:val="001E5543"/>
    <w:rsid w:val="001E6E82"/>
    <w:rsid w:val="001F2930"/>
    <w:rsid w:val="001F2A41"/>
    <w:rsid w:val="001F2BC4"/>
    <w:rsid w:val="001F3087"/>
    <w:rsid w:val="001F35C3"/>
    <w:rsid w:val="001F550F"/>
    <w:rsid w:val="00200218"/>
    <w:rsid w:val="0020295C"/>
    <w:rsid w:val="002032EE"/>
    <w:rsid w:val="00205A13"/>
    <w:rsid w:val="00207AE4"/>
    <w:rsid w:val="002153C6"/>
    <w:rsid w:val="0021540C"/>
    <w:rsid w:val="002260CD"/>
    <w:rsid w:val="002271B5"/>
    <w:rsid w:val="00231C24"/>
    <w:rsid w:val="00235FCF"/>
    <w:rsid w:val="00236CE1"/>
    <w:rsid w:val="00243AC5"/>
    <w:rsid w:val="00244B14"/>
    <w:rsid w:val="002500C3"/>
    <w:rsid w:val="00251ED8"/>
    <w:rsid w:val="00255175"/>
    <w:rsid w:val="00260E8F"/>
    <w:rsid w:val="00271FD4"/>
    <w:rsid w:val="00272E87"/>
    <w:rsid w:val="002734C7"/>
    <w:rsid w:val="00273E20"/>
    <w:rsid w:val="00273FF5"/>
    <w:rsid w:val="00274BED"/>
    <w:rsid w:val="00284106"/>
    <w:rsid w:val="0029420E"/>
    <w:rsid w:val="00294FFC"/>
    <w:rsid w:val="002A4C4D"/>
    <w:rsid w:val="002A5D29"/>
    <w:rsid w:val="002B7D84"/>
    <w:rsid w:val="002C3879"/>
    <w:rsid w:val="002D1EDB"/>
    <w:rsid w:val="002D6D8E"/>
    <w:rsid w:val="002E20B5"/>
    <w:rsid w:val="002F0D94"/>
    <w:rsid w:val="002F198F"/>
    <w:rsid w:val="00302BC1"/>
    <w:rsid w:val="0030457B"/>
    <w:rsid w:val="00323532"/>
    <w:rsid w:val="00332538"/>
    <w:rsid w:val="003424CB"/>
    <w:rsid w:val="00354FE1"/>
    <w:rsid w:val="0035570E"/>
    <w:rsid w:val="0036496A"/>
    <w:rsid w:val="00367F42"/>
    <w:rsid w:val="0037223E"/>
    <w:rsid w:val="00374FEE"/>
    <w:rsid w:val="00381863"/>
    <w:rsid w:val="00385330"/>
    <w:rsid w:val="00385E83"/>
    <w:rsid w:val="00392D62"/>
    <w:rsid w:val="003A4415"/>
    <w:rsid w:val="003B0171"/>
    <w:rsid w:val="003B2610"/>
    <w:rsid w:val="003B4361"/>
    <w:rsid w:val="003B52C9"/>
    <w:rsid w:val="003B6797"/>
    <w:rsid w:val="003C4895"/>
    <w:rsid w:val="003C6DF8"/>
    <w:rsid w:val="003D3483"/>
    <w:rsid w:val="003D405B"/>
    <w:rsid w:val="003D74A4"/>
    <w:rsid w:val="003E1E1E"/>
    <w:rsid w:val="003E3DA9"/>
    <w:rsid w:val="003F2974"/>
    <w:rsid w:val="003F46B4"/>
    <w:rsid w:val="00407B7E"/>
    <w:rsid w:val="00413C61"/>
    <w:rsid w:val="00414871"/>
    <w:rsid w:val="004164AE"/>
    <w:rsid w:val="00423174"/>
    <w:rsid w:val="00427090"/>
    <w:rsid w:val="00441D44"/>
    <w:rsid w:val="00451C80"/>
    <w:rsid w:val="00454EE6"/>
    <w:rsid w:val="004564DA"/>
    <w:rsid w:val="00457BD1"/>
    <w:rsid w:val="00463089"/>
    <w:rsid w:val="004633CC"/>
    <w:rsid w:val="00467895"/>
    <w:rsid w:val="004711E1"/>
    <w:rsid w:val="00471E0A"/>
    <w:rsid w:val="004722DC"/>
    <w:rsid w:val="0047454D"/>
    <w:rsid w:val="004851DB"/>
    <w:rsid w:val="00485B71"/>
    <w:rsid w:val="00486DEB"/>
    <w:rsid w:val="00497C03"/>
    <w:rsid w:val="004A75C4"/>
    <w:rsid w:val="004B1A0A"/>
    <w:rsid w:val="004B3D94"/>
    <w:rsid w:val="004C3FD7"/>
    <w:rsid w:val="004C7C93"/>
    <w:rsid w:val="004C7EA7"/>
    <w:rsid w:val="004D08B6"/>
    <w:rsid w:val="004D7B12"/>
    <w:rsid w:val="004E217B"/>
    <w:rsid w:val="004E6660"/>
    <w:rsid w:val="004F19B7"/>
    <w:rsid w:val="004F3D39"/>
    <w:rsid w:val="0050026E"/>
    <w:rsid w:val="00502993"/>
    <w:rsid w:val="00507ADD"/>
    <w:rsid w:val="0051575D"/>
    <w:rsid w:val="00520161"/>
    <w:rsid w:val="0052674D"/>
    <w:rsid w:val="005278AE"/>
    <w:rsid w:val="00534D2A"/>
    <w:rsid w:val="0053591F"/>
    <w:rsid w:val="00535C6F"/>
    <w:rsid w:val="005375CF"/>
    <w:rsid w:val="00540F97"/>
    <w:rsid w:val="00544A02"/>
    <w:rsid w:val="00550ED8"/>
    <w:rsid w:val="00552E9D"/>
    <w:rsid w:val="00552FDC"/>
    <w:rsid w:val="0055450E"/>
    <w:rsid w:val="005547A7"/>
    <w:rsid w:val="00562FE5"/>
    <w:rsid w:val="00575B47"/>
    <w:rsid w:val="005835C9"/>
    <w:rsid w:val="00587D8A"/>
    <w:rsid w:val="005A0C30"/>
    <w:rsid w:val="005B2DFA"/>
    <w:rsid w:val="005B4141"/>
    <w:rsid w:val="005B447E"/>
    <w:rsid w:val="005B4DB8"/>
    <w:rsid w:val="005C44F5"/>
    <w:rsid w:val="005C6884"/>
    <w:rsid w:val="005D08F9"/>
    <w:rsid w:val="005D3A69"/>
    <w:rsid w:val="005D55D3"/>
    <w:rsid w:val="005E1A00"/>
    <w:rsid w:val="005E3149"/>
    <w:rsid w:val="005E53AD"/>
    <w:rsid w:val="005F3BEE"/>
    <w:rsid w:val="006005B5"/>
    <w:rsid w:val="0060164F"/>
    <w:rsid w:val="00602592"/>
    <w:rsid w:val="00614265"/>
    <w:rsid w:val="006245A8"/>
    <w:rsid w:val="00632E84"/>
    <w:rsid w:val="00634C39"/>
    <w:rsid w:val="00637C49"/>
    <w:rsid w:val="0064028F"/>
    <w:rsid w:val="00646B70"/>
    <w:rsid w:val="00652F8A"/>
    <w:rsid w:val="0066032E"/>
    <w:rsid w:val="0066235E"/>
    <w:rsid w:val="00667B02"/>
    <w:rsid w:val="00674118"/>
    <w:rsid w:val="006832BB"/>
    <w:rsid w:val="0068573E"/>
    <w:rsid w:val="0069232B"/>
    <w:rsid w:val="00697D36"/>
    <w:rsid w:val="006B196A"/>
    <w:rsid w:val="006B2F00"/>
    <w:rsid w:val="006B315E"/>
    <w:rsid w:val="006B7528"/>
    <w:rsid w:val="006C1951"/>
    <w:rsid w:val="006C3021"/>
    <w:rsid w:val="006C305A"/>
    <w:rsid w:val="006C440A"/>
    <w:rsid w:val="006D0B02"/>
    <w:rsid w:val="006D0D07"/>
    <w:rsid w:val="006D10C7"/>
    <w:rsid w:val="006D4FDA"/>
    <w:rsid w:val="006D52AB"/>
    <w:rsid w:val="006E1025"/>
    <w:rsid w:val="006F03FE"/>
    <w:rsid w:val="006F3179"/>
    <w:rsid w:val="006F340B"/>
    <w:rsid w:val="007078E5"/>
    <w:rsid w:val="00711E6E"/>
    <w:rsid w:val="00712CE8"/>
    <w:rsid w:val="007173CA"/>
    <w:rsid w:val="00724946"/>
    <w:rsid w:val="007258F8"/>
    <w:rsid w:val="00726D94"/>
    <w:rsid w:val="007320FD"/>
    <w:rsid w:val="00732F0A"/>
    <w:rsid w:val="00733C95"/>
    <w:rsid w:val="00742E8E"/>
    <w:rsid w:val="00747864"/>
    <w:rsid w:val="0075013B"/>
    <w:rsid w:val="00751A4D"/>
    <w:rsid w:val="00760335"/>
    <w:rsid w:val="007746DE"/>
    <w:rsid w:val="00781130"/>
    <w:rsid w:val="00783443"/>
    <w:rsid w:val="00785C2C"/>
    <w:rsid w:val="0078655A"/>
    <w:rsid w:val="00792F42"/>
    <w:rsid w:val="007A1BF0"/>
    <w:rsid w:val="007C220A"/>
    <w:rsid w:val="007C3B07"/>
    <w:rsid w:val="007C3CBD"/>
    <w:rsid w:val="007C43FA"/>
    <w:rsid w:val="007D1702"/>
    <w:rsid w:val="007E09EA"/>
    <w:rsid w:val="007E165C"/>
    <w:rsid w:val="007E5BD1"/>
    <w:rsid w:val="007E62DB"/>
    <w:rsid w:val="007E6D8A"/>
    <w:rsid w:val="007F03CD"/>
    <w:rsid w:val="007F1F4F"/>
    <w:rsid w:val="007F24C8"/>
    <w:rsid w:val="008039B0"/>
    <w:rsid w:val="00814022"/>
    <w:rsid w:val="00817D7B"/>
    <w:rsid w:val="00820BF6"/>
    <w:rsid w:val="00821BED"/>
    <w:rsid w:val="00823A88"/>
    <w:rsid w:val="008244FC"/>
    <w:rsid w:val="00832A44"/>
    <w:rsid w:val="008358C5"/>
    <w:rsid w:val="00836B32"/>
    <w:rsid w:val="0084112A"/>
    <w:rsid w:val="00841BD0"/>
    <w:rsid w:val="00843A80"/>
    <w:rsid w:val="00844C87"/>
    <w:rsid w:val="008458FA"/>
    <w:rsid w:val="0084758A"/>
    <w:rsid w:val="0086018B"/>
    <w:rsid w:val="00867CF4"/>
    <w:rsid w:val="00874F34"/>
    <w:rsid w:val="008778E1"/>
    <w:rsid w:val="0088078E"/>
    <w:rsid w:val="008812CA"/>
    <w:rsid w:val="00885232"/>
    <w:rsid w:val="008913A5"/>
    <w:rsid w:val="00897F0A"/>
    <w:rsid w:val="008A4672"/>
    <w:rsid w:val="008A568A"/>
    <w:rsid w:val="008A60AF"/>
    <w:rsid w:val="008A659B"/>
    <w:rsid w:val="008B3009"/>
    <w:rsid w:val="008C3252"/>
    <w:rsid w:val="008C3EA7"/>
    <w:rsid w:val="008D3A78"/>
    <w:rsid w:val="008D52A6"/>
    <w:rsid w:val="008F1C9E"/>
    <w:rsid w:val="008F3B63"/>
    <w:rsid w:val="008F7FA4"/>
    <w:rsid w:val="0090035D"/>
    <w:rsid w:val="0090378D"/>
    <w:rsid w:val="009053E4"/>
    <w:rsid w:val="00920141"/>
    <w:rsid w:val="00920307"/>
    <w:rsid w:val="009220FD"/>
    <w:rsid w:val="00922226"/>
    <w:rsid w:val="00930B5C"/>
    <w:rsid w:val="00934A29"/>
    <w:rsid w:val="00935852"/>
    <w:rsid w:val="00935F3C"/>
    <w:rsid w:val="009378FC"/>
    <w:rsid w:val="00943451"/>
    <w:rsid w:val="009445A8"/>
    <w:rsid w:val="009460DE"/>
    <w:rsid w:val="00952C2E"/>
    <w:rsid w:val="00970EE3"/>
    <w:rsid w:val="009719F4"/>
    <w:rsid w:val="00973E67"/>
    <w:rsid w:val="00974AD1"/>
    <w:rsid w:val="00984AA8"/>
    <w:rsid w:val="00984EBB"/>
    <w:rsid w:val="00985ECC"/>
    <w:rsid w:val="009860E7"/>
    <w:rsid w:val="00987BDD"/>
    <w:rsid w:val="009A2D94"/>
    <w:rsid w:val="009A5098"/>
    <w:rsid w:val="009B08CA"/>
    <w:rsid w:val="009B2103"/>
    <w:rsid w:val="009B3660"/>
    <w:rsid w:val="009B635E"/>
    <w:rsid w:val="009C0FAA"/>
    <w:rsid w:val="009C291D"/>
    <w:rsid w:val="009C41A4"/>
    <w:rsid w:val="009C6F51"/>
    <w:rsid w:val="009D4A0C"/>
    <w:rsid w:val="009D4BD8"/>
    <w:rsid w:val="009E1831"/>
    <w:rsid w:val="009E2A8B"/>
    <w:rsid w:val="009E4355"/>
    <w:rsid w:val="009F06BA"/>
    <w:rsid w:val="009F2D09"/>
    <w:rsid w:val="00A108A9"/>
    <w:rsid w:val="00A11B77"/>
    <w:rsid w:val="00A11EA7"/>
    <w:rsid w:val="00A12DFC"/>
    <w:rsid w:val="00A2010D"/>
    <w:rsid w:val="00A23198"/>
    <w:rsid w:val="00A23A87"/>
    <w:rsid w:val="00A253F3"/>
    <w:rsid w:val="00A26CA2"/>
    <w:rsid w:val="00A3209B"/>
    <w:rsid w:val="00A3313F"/>
    <w:rsid w:val="00A33E04"/>
    <w:rsid w:val="00A34BFB"/>
    <w:rsid w:val="00A35616"/>
    <w:rsid w:val="00A36179"/>
    <w:rsid w:val="00A404B9"/>
    <w:rsid w:val="00A40B71"/>
    <w:rsid w:val="00A42A28"/>
    <w:rsid w:val="00A500D9"/>
    <w:rsid w:val="00A5715E"/>
    <w:rsid w:val="00A609B2"/>
    <w:rsid w:val="00A61696"/>
    <w:rsid w:val="00A64CBB"/>
    <w:rsid w:val="00A64FA3"/>
    <w:rsid w:val="00A65919"/>
    <w:rsid w:val="00A66547"/>
    <w:rsid w:val="00A72051"/>
    <w:rsid w:val="00A805B4"/>
    <w:rsid w:val="00A824AD"/>
    <w:rsid w:val="00A82D6A"/>
    <w:rsid w:val="00A8365D"/>
    <w:rsid w:val="00A85E0C"/>
    <w:rsid w:val="00A90FBE"/>
    <w:rsid w:val="00A92D0B"/>
    <w:rsid w:val="00AA118A"/>
    <w:rsid w:val="00AA4F09"/>
    <w:rsid w:val="00AA5AB7"/>
    <w:rsid w:val="00AB1209"/>
    <w:rsid w:val="00AB3BFE"/>
    <w:rsid w:val="00AB7139"/>
    <w:rsid w:val="00AC5AE5"/>
    <w:rsid w:val="00AD2EF0"/>
    <w:rsid w:val="00AD5F03"/>
    <w:rsid w:val="00AE2742"/>
    <w:rsid w:val="00AE3824"/>
    <w:rsid w:val="00AF2D46"/>
    <w:rsid w:val="00AF4627"/>
    <w:rsid w:val="00AF56E8"/>
    <w:rsid w:val="00B01FEA"/>
    <w:rsid w:val="00B027A3"/>
    <w:rsid w:val="00B04144"/>
    <w:rsid w:val="00B0424D"/>
    <w:rsid w:val="00B05891"/>
    <w:rsid w:val="00B05E2F"/>
    <w:rsid w:val="00B11091"/>
    <w:rsid w:val="00B11DE5"/>
    <w:rsid w:val="00B1226C"/>
    <w:rsid w:val="00B12673"/>
    <w:rsid w:val="00B1497B"/>
    <w:rsid w:val="00B14987"/>
    <w:rsid w:val="00B16A1E"/>
    <w:rsid w:val="00B20784"/>
    <w:rsid w:val="00B21A88"/>
    <w:rsid w:val="00B228C1"/>
    <w:rsid w:val="00B26BB0"/>
    <w:rsid w:val="00B26DA1"/>
    <w:rsid w:val="00B3089F"/>
    <w:rsid w:val="00B30979"/>
    <w:rsid w:val="00B30D6A"/>
    <w:rsid w:val="00B34873"/>
    <w:rsid w:val="00B351F4"/>
    <w:rsid w:val="00B356CC"/>
    <w:rsid w:val="00B450AB"/>
    <w:rsid w:val="00B4647E"/>
    <w:rsid w:val="00B51E1D"/>
    <w:rsid w:val="00B6251B"/>
    <w:rsid w:val="00B62756"/>
    <w:rsid w:val="00B63A68"/>
    <w:rsid w:val="00B710C2"/>
    <w:rsid w:val="00B762DE"/>
    <w:rsid w:val="00B76FE7"/>
    <w:rsid w:val="00B8037A"/>
    <w:rsid w:val="00B82F3F"/>
    <w:rsid w:val="00B86680"/>
    <w:rsid w:val="00B877BB"/>
    <w:rsid w:val="00B919E2"/>
    <w:rsid w:val="00B922C9"/>
    <w:rsid w:val="00B934CD"/>
    <w:rsid w:val="00BA388E"/>
    <w:rsid w:val="00BA5680"/>
    <w:rsid w:val="00BA7025"/>
    <w:rsid w:val="00BB0179"/>
    <w:rsid w:val="00BB2811"/>
    <w:rsid w:val="00BB3D7A"/>
    <w:rsid w:val="00BC0B69"/>
    <w:rsid w:val="00BC24AB"/>
    <w:rsid w:val="00BC4A37"/>
    <w:rsid w:val="00BC7A21"/>
    <w:rsid w:val="00BD1293"/>
    <w:rsid w:val="00BD1A09"/>
    <w:rsid w:val="00BD39AF"/>
    <w:rsid w:val="00BD3B15"/>
    <w:rsid w:val="00BE1884"/>
    <w:rsid w:val="00BF5081"/>
    <w:rsid w:val="00BF6A1F"/>
    <w:rsid w:val="00C01180"/>
    <w:rsid w:val="00C05B94"/>
    <w:rsid w:val="00C07364"/>
    <w:rsid w:val="00C11918"/>
    <w:rsid w:val="00C12126"/>
    <w:rsid w:val="00C13B93"/>
    <w:rsid w:val="00C13F0B"/>
    <w:rsid w:val="00C2571E"/>
    <w:rsid w:val="00C27EE1"/>
    <w:rsid w:val="00C30730"/>
    <w:rsid w:val="00C309AB"/>
    <w:rsid w:val="00C3639C"/>
    <w:rsid w:val="00C4100E"/>
    <w:rsid w:val="00C443BA"/>
    <w:rsid w:val="00C44CEA"/>
    <w:rsid w:val="00C52B24"/>
    <w:rsid w:val="00C53344"/>
    <w:rsid w:val="00C536DA"/>
    <w:rsid w:val="00C63669"/>
    <w:rsid w:val="00C6439A"/>
    <w:rsid w:val="00C70F4F"/>
    <w:rsid w:val="00C75620"/>
    <w:rsid w:val="00C84A40"/>
    <w:rsid w:val="00C85B21"/>
    <w:rsid w:val="00C90D97"/>
    <w:rsid w:val="00C924D9"/>
    <w:rsid w:val="00CA2431"/>
    <w:rsid w:val="00CA2E96"/>
    <w:rsid w:val="00CA41FC"/>
    <w:rsid w:val="00CB3ECD"/>
    <w:rsid w:val="00CB5A9A"/>
    <w:rsid w:val="00CC07D9"/>
    <w:rsid w:val="00CC0C1B"/>
    <w:rsid w:val="00CC34DD"/>
    <w:rsid w:val="00CC5515"/>
    <w:rsid w:val="00CC6D49"/>
    <w:rsid w:val="00CC71C3"/>
    <w:rsid w:val="00CC7C81"/>
    <w:rsid w:val="00CD0B39"/>
    <w:rsid w:val="00CD2253"/>
    <w:rsid w:val="00CD51BD"/>
    <w:rsid w:val="00CE0318"/>
    <w:rsid w:val="00CE0E8A"/>
    <w:rsid w:val="00CE3CBE"/>
    <w:rsid w:val="00CE4A67"/>
    <w:rsid w:val="00CE6989"/>
    <w:rsid w:val="00CE6B41"/>
    <w:rsid w:val="00CF30D2"/>
    <w:rsid w:val="00D06D29"/>
    <w:rsid w:val="00D10131"/>
    <w:rsid w:val="00D20699"/>
    <w:rsid w:val="00D22184"/>
    <w:rsid w:val="00D24B5A"/>
    <w:rsid w:val="00D3205E"/>
    <w:rsid w:val="00D33A96"/>
    <w:rsid w:val="00D378FE"/>
    <w:rsid w:val="00D43112"/>
    <w:rsid w:val="00D4315F"/>
    <w:rsid w:val="00D43DA3"/>
    <w:rsid w:val="00D44BC6"/>
    <w:rsid w:val="00D53865"/>
    <w:rsid w:val="00D575D7"/>
    <w:rsid w:val="00D6021D"/>
    <w:rsid w:val="00D61308"/>
    <w:rsid w:val="00D648E5"/>
    <w:rsid w:val="00D70D11"/>
    <w:rsid w:val="00D755EC"/>
    <w:rsid w:val="00D759F0"/>
    <w:rsid w:val="00D75BCA"/>
    <w:rsid w:val="00D80066"/>
    <w:rsid w:val="00D82D46"/>
    <w:rsid w:val="00D851AA"/>
    <w:rsid w:val="00D96723"/>
    <w:rsid w:val="00D96FF9"/>
    <w:rsid w:val="00DA798D"/>
    <w:rsid w:val="00DB0F3C"/>
    <w:rsid w:val="00DB12C9"/>
    <w:rsid w:val="00DC1203"/>
    <w:rsid w:val="00DC2482"/>
    <w:rsid w:val="00DD0A01"/>
    <w:rsid w:val="00DD6CE7"/>
    <w:rsid w:val="00DD73BB"/>
    <w:rsid w:val="00DD7D6A"/>
    <w:rsid w:val="00DE6EA6"/>
    <w:rsid w:val="00DF2B37"/>
    <w:rsid w:val="00DF31FA"/>
    <w:rsid w:val="00DF38A8"/>
    <w:rsid w:val="00DF4E04"/>
    <w:rsid w:val="00DF6BBC"/>
    <w:rsid w:val="00DF6F44"/>
    <w:rsid w:val="00E02AF2"/>
    <w:rsid w:val="00E10087"/>
    <w:rsid w:val="00E1120B"/>
    <w:rsid w:val="00E149EC"/>
    <w:rsid w:val="00E15230"/>
    <w:rsid w:val="00E1625E"/>
    <w:rsid w:val="00E17410"/>
    <w:rsid w:val="00E22D84"/>
    <w:rsid w:val="00E24B5F"/>
    <w:rsid w:val="00E26803"/>
    <w:rsid w:val="00E26C22"/>
    <w:rsid w:val="00E351C7"/>
    <w:rsid w:val="00E35242"/>
    <w:rsid w:val="00E36D0D"/>
    <w:rsid w:val="00E461CC"/>
    <w:rsid w:val="00E47140"/>
    <w:rsid w:val="00E57DF4"/>
    <w:rsid w:val="00E6019A"/>
    <w:rsid w:val="00E61582"/>
    <w:rsid w:val="00E636CD"/>
    <w:rsid w:val="00E64F40"/>
    <w:rsid w:val="00E67563"/>
    <w:rsid w:val="00E718A2"/>
    <w:rsid w:val="00E737CC"/>
    <w:rsid w:val="00E7506A"/>
    <w:rsid w:val="00E80010"/>
    <w:rsid w:val="00E802CA"/>
    <w:rsid w:val="00E8572C"/>
    <w:rsid w:val="00E86146"/>
    <w:rsid w:val="00E87CAD"/>
    <w:rsid w:val="00E901AF"/>
    <w:rsid w:val="00E92419"/>
    <w:rsid w:val="00E92A88"/>
    <w:rsid w:val="00E94A6F"/>
    <w:rsid w:val="00E96693"/>
    <w:rsid w:val="00EA1782"/>
    <w:rsid w:val="00EA18A8"/>
    <w:rsid w:val="00EA42BA"/>
    <w:rsid w:val="00EB0670"/>
    <w:rsid w:val="00EB1177"/>
    <w:rsid w:val="00EB28FD"/>
    <w:rsid w:val="00EB2A1F"/>
    <w:rsid w:val="00EB5489"/>
    <w:rsid w:val="00EC1F19"/>
    <w:rsid w:val="00EC78B4"/>
    <w:rsid w:val="00ED2AFB"/>
    <w:rsid w:val="00ED4032"/>
    <w:rsid w:val="00EE4ADD"/>
    <w:rsid w:val="00EF4842"/>
    <w:rsid w:val="00EF7069"/>
    <w:rsid w:val="00EF70E5"/>
    <w:rsid w:val="00F00213"/>
    <w:rsid w:val="00F02CD4"/>
    <w:rsid w:val="00F03179"/>
    <w:rsid w:val="00F30559"/>
    <w:rsid w:val="00F35DE6"/>
    <w:rsid w:val="00F37ED8"/>
    <w:rsid w:val="00F401B7"/>
    <w:rsid w:val="00F40E55"/>
    <w:rsid w:val="00F40FA0"/>
    <w:rsid w:val="00F42C64"/>
    <w:rsid w:val="00F47EB8"/>
    <w:rsid w:val="00F5013F"/>
    <w:rsid w:val="00F511EA"/>
    <w:rsid w:val="00F52D43"/>
    <w:rsid w:val="00F562D0"/>
    <w:rsid w:val="00F56BD6"/>
    <w:rsid w:val="00F600C8"/>
    <w:rsid w:val="00F716CE"/>
    <w:rsid w:val="00F71FC3"/>
    <w:rsid w:val="00F86B21"/>
    <w:rsid w:val="00F9528A"/>
    <w:rsid w:val="00F95ADA"/>
    <w:rsid w:val="00FB101F"/>
    <w:rsid w:val="00FB1E9F"/>
    <w:rsid w:val="00FB2B30"/>
    <w:rsid w:val="00FC39BB"/>
    <w:rsid w:val="00FC5DDF"/>
    <w:rsid w:val="00FC77C9"/>
    <w:rsid w:val="00FD0EA3"/>
    <w:rsid w:val="00FD4E5B"/>
    <w:rsid w:val="00FE0A2F"/>
    <w:rsid w:val="00FE3D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747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A8"/>
    <w:rPr>
      <w:rFonts w:ascii="Century Schoolbook" w:hAnsi="Century Schoolbook"/>
      <w:sz w:val="24"/>
    </w:rPr>
  </w:style>
  <w:style w:type="paragraph" w:styleId="Overskrift1">
    <w:name w:val="heading 1"/>
    <w:basedOn w:val="Normal"/>
    <w:next w:val="Brdtekst"/>
    <w:qFormat/>
    <w:pPr>
      <w:keepNext/>
      <w:numPr>
        <w:numId w:val="2"/>
      </w:numPr>
      <w:tabs>
        <w:tab w:val="clear" w:pos="567"/>
        <w:tab w:val="num" w:pos="851"/>
      </w:tabs>
      <w:spacing w:before="240" w:after="120"/>
      <w:ind w:left="851" w:hanging="851"/>
      <w:outlineLvl w:val="0"/>
    </w:pPr>
    <w:rPr>
      <w:b/>
      <w:sz w:val="28"/>
    </w:rPr>
  </w:style>
  <w:style w:type="paragraph" w:styleId="Overskrift2">
    <w:name w:val="heading 2"/>
    <w:basedOn w:val="Normal"/>
    <w:next w:val="Brdtekst"/>
    <w:qFormat/>
    <w:pPr>
      <w:keepNext/>
      <w:numPr>
        <w:ilvl w:val="1"/>
        <w:numId w:val="3"/>
      </w:numPr>
      <w:tabs>
        <w:tab w:val="clear" w:pos="567"/>
        <w:tab w:val="num" w:pos="851"/>
      </w:tabs>
      <w:spacing w:before="240" w:after="120"/>
      <w:ind w:left="851" w:hanging="851"/>
      <w:outlineLvl w:val="1"/>
    </w:pPr>
    <w:rPr>
      <w:b/>
      <w:i/>
    </w:rPr>
  </w:style>
  <w:style w:type="paragraph" w:styleId="Overskrift3">
    <w:name w:val="heading 3"/>
    <w:basedOn w:val="Normal"/>
    <w:next w:val="Brdtekst"/>
    <w:qFormat/>
    <w:pPr>
      <w:keepNext/>
      <w:numPr>
        <w:ilvl w:val="2"/>
        <w:numId w:val="4"/>
      </w:numPr>
      <w:tabs>
        <w:tab w:val="clear" w:pos="720"/>
        <w:tab w:val="num" w:pos="851"/>
      </w:tabs>
      <w:spacing w:before="240" w:after="60"/>
      <w:ind w:left="851" w:hanging="851"/>
      <w:outlineLvl w:val="2"/>
    </w:pPr>
    <w:rPr>
      <w:i/>
    </w:rPr>
  </w:style>
  <w:style w:type="paragraph" w:styleId="Overskrift4">
    <w:name w:val="heading 4"/>
    <w:basedOn w:val="Normal"/>
    <w:next w:val="Brdtekst"/>
    <w:qFormat/>
    <w:pPr>
      <w:keepNext/>
      <w:numPr>
        <w:ilvl w:val="3"/>
        <w:numId w:val="5"/>
      </w:numPr>
      <w:tabs>
        <w:tab w:val="clear" w:pos="1080"/>
        <w:tab w:val="num" w:pos="993"/>
      </w:tabs>
      <w:spacing w:before="120" w:after="60"/>
      <w:ind w:left="993" w:hanging="993"/>
      <w:outlineLvl w:val="3"/>
    </w:pPr>
    <w:rPr>
      <w:spacing w:val="-8"/>
    </w:rPr>
  </w:style>
  <w:style w:type="paragraph" w:styleId="Overskrift5">
    <w:name w:val="heading 5"/>
    <w:basedOn w:val="Normal"/>
    <w:next w:val="Brdtekst"/>
    <w:qFormat/>
    <w:pPr>
      <w:keepNext/>
      <w:numPr>
        <w:ilvl w:val="4"/>
        <w:numId w:val="6"/>
      </w:numPr>
      <w:tabs>
        <w:tab w:val="clear" w:pos="1440"/>
        <w:tab w:val="left" w:pos="993"/>
      </w:tabs>
      <w:spacing w:before="60" w:after="60"/>
      <w:ind w:left="993" w:hanging="993"/>
      <w:outlineLvl w:val="4"/>
    </w:pPr>
    <w:rPr>
      <w:rFonts w:ascii="Arial Narrow" w:hAnsi="Arial Narrow"/>
    </w:rPr>
  </w:style>
  <w:style w:type="paragraph" w:styleId="Overskrift6">
    <w:name w:val="heading 6"/>
    <w:basedOn w:val="Normal"/>
    <w:next w:val="Brdtekst"/>
    <w:qFormat/>
    <w:pPr>
      <w:numPr>
        <w:ilvl w:val="5"/>
        <w:numId w:val="1"/>
      </w:numPr>
      <w:spacing w:before="120" w:after="60"/>
      <w:outlineLvl w:val="5"/>
    </w:pPr>
    <w:rPr>
      <w:rFonts w:ascii="Arial Narrow" w:hAnsi="Arial Narrow"/>
      <w:spacing w:val="-8"/>
    </w:rPr>
  </w:style>
  <w:style w:type="paragraph" w:styleId="Overskrift7">
    <w:name w:val="heading 7"/>
    <w:basedOn w:val="Normal"/>
    <w:next w:val="Normal"/>
    <w:qFormat/>
    <w:pPr>
      <w:numPr>
        <w:ilvl w:val="6"/>
        <w:numId w:val="1"/>
      </w:numPr>
      <w:tabs>
        <w:tab w:val="left" w:pos="1009"/>
      </w:tabs>
      <w:spacing w:before="120" w:after="60"/>
      <w:outlineLvl w:val="6"/>
    </w:pPr>
    <w:rPr>
      <w:rFonts w:ascii="Arial Narrow" w:hAnsi="Arial Narrow"/>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keepNext/>
    </w:pPr>
    <w:rPr>
      <w:i/>
      <w:sz w:val="16"/>
    </w:rPr>
  </w:style>
  <w:style w:type="paragraph" w:styleId="Brdtekst">
    <w:name w:val="Body Text"/>
    <w:basedOn w:val="Normal"/>
  </w:style>
  <w:style w:type="paragraph" w:customStyle="1" w:styleId="Brdtekst6pkt">
    <w:name w:val="Brødtekst 6 pkt"/>
    <w:basedOn w:val="Normal"/>
    <w:pPr>
      <w:spacing w:after="120"/>
    </w:pPr>
  </w:style>
  <w:style w:type="paragraph" w:styleId="Bunntekst">
    <w:name w:val="footer"/>
    <w:basedOn w:val="Normal"/>
    <w:link w:val="BunntekstTegn"/>
    <w:uiPriority w:val="99"/>
    <w:pPr>
      <w:tabs>
        <w:tab w:val="center" w:pos="4536"/>
        <w:tab w:val="right" w:pos="9072"/>
      </w:tabs>
    </w:pPr>
  </w:style>
  <w:style w:type="paragraph" w:customStyle="1" w:styleId="Emne">
    <w:name w:val="Emne"/>
    <w:basedOn w:val="Normal"/>
    <w:next w:val="Overskrift1"/>
    <w:pPr>
      <w:spacing w:before="120" w:after="120"/>
      <w:jc w:val="center"/>
    </w:pPr>
    <w:rPr>
      <w:b/>
      <w:sz w:val="36"/>
    </w:rPr>
  </w:style>
  <w:style w:type="character" w:customStyle="1" w:styleId="Engelsk">
    <w:name w:val="Engelsk"/>
    <w:rPr>
      <w:noProof w:val="0"/>
      <w:lang w:val="en-GB"/>
    </w:rPr>
  </w:style>
  <w:style w:type="paragraph" w:styleId="INNH1">
    <w:name w:val="toc 1"/>
    <w:basedOn w:val="Normal"/>
    <w:next w:val="Normal"/>
    <w:autoRedefine/>
    <w:semiHidden/>
    <w:pPr>
      <w:tabs>
        <w:tab w:val="right" w:leader="dot" w:pos="9072"/>
      </w:tabs>
      <w:spacing w:before="120" w:after="60"/>
    </w:pPr>
  </w:style>
  <w:style w:type="paragraph" w:styleId="INNH2">
    <w:name w:val="toc 2"/>
    <w:basedOn w:val="Normal"/>
    <w:next w:val="Normal"/>
    <w:autoRedefine/>
    <w:semiHidden/>
    <w:pPr>
      <w:tabs>
        <w:tab w:val="right" w:leader="dot" w:pos="9072"/>
      </w:tabs>
      <w:spacing w:after="60"/>
      <w:ind w:left="238"/>
    </w:pPr>
  </w:style>
  <w:style w:type="paragraph" w:styleId="INNH3">
    <w:name w:val="toc 3"/>
    <w:basedOn w:val="Normal"/>
    <w:next w:val="Normal"/>
    <w:autoRedefine/>
    <w:semiHidden/>
    <w:pPr>
      <w:tabs>
        <w:tab w:val="right" w:leader="dot" w:pos="9072"/>
      </w:tabs>
      <w:spacing w:after="60"/>
      <w:ind w:left="482"/>
    </w:pPr>
  </w:style>
  <w:style w:type="paragraph" w:styleId="INNH4">
    <w:name w:val="toc 4"/>
    <w:basedOn w:val="Normal"/>
    <w:next w:val="Normal"/>
    <w:autoRedefine/>
    <w:semiHidden/>
    <w:pPr>
      <w:tabs>
        <w:tab w:val="right" w:leader="dot" w:pos="9072"/>
      </w:tabs>
      <w:spacing w:line="312" w:lineRule="auto"/>
      <w:ind w:left="720"/>
    </w:pPr>
  </w:style>
  <w:style w:type="paragraph" w:styleId="INNH5">
    <w:name w:val="toc 5"/>
    <w:basedOn w:val="Normal"/>
    <w:next w:val="Normal"/>
    <w:autoRedefine/>
    <w:semiHidden/>
    <w:pPr>
      <w:tabs>
        <w:tab w:val="right" w:leader="dot" w:pos="9071"/>
      </w:tabs>
      <w:ind w:left="960"/>
    </w:pPr>
  </w:style>
  <w:style w:type="paragraph" w:styleId="INNH6">
    <w:name w:val="toc 6"/>
    <w:basedOn w:val="Normal"/>
    <w:next w:val="Normal"/>
    <w:autoRedefine/>
    <w:semiHidden/>
    <w:pPr>
      <w:tabs>
        <w:tab w:val="right" w:leader="dot" w:pos="9071"/>
      </w:tabs>
      <w:ind w:left="1200"/>
    </w:pPr>
  </w:style>
  <w:style w:type="paragraph" w:styleId="Punktmerketliste">
    <w:name w:val="List Bullet"/>
    <w:basedOn w:val="Normal"/>
    <w:autoRedefine/>
    <w:pPr>
      <w:numPr>
        <w:numId w:val="7"/>
      </w:numPr>
      <w:tabs>
        <w:tab w:val="clear" w:pos="360"/>
        <w:tab w:val="left" w:pos="284"/>
      </w:tabs>
      <w:spacing w:before="120"/>
      <w:ind w:left="284" w:hanging="284"/>
    </w:pPr>
  </w:style>
  <w:style w:type="character" w:styleId="Hyperkobling">
    <w:name w:val="Hyperlink"/>
    <w:rsid w:val="00E26803"/>
    <w:rPr>
      <w:color w:val="0000FF"/>
      <w:u w:val="single"/>
    </w:rPr>
  </w:style>
  <w:style w:type="character" w:styleId="Fulgthyperkobling">
    <w:name w:val="FollowedHyperlink"/>
    <w:rsid w:val="00EF70E5"/>
    <w:rPr>
      <w:color w:val="000080"/>
      <w:u w:val="single"/>
    </w:rPr>
  </w:style>
  <w:style w:type="character" w:styleId="Sidetall">
    <w:name w:val="page number"/>
    <w:basedOn w:val="Standardskriftforavsnitt"/>
  </w:style>
  <w:style w:type="paragraph" w:styleId="Sitat">
    <w:name w:val="Quote"/>
    <w:basedOn w:val="Normal"/>
    <w:qFormat/>
    <w:pPr>
      <w:ind w:left="1418"/>
    </w:pPr>
    <w:rPr>
      <w:sz w:val="20"/>
    </w:rPr>
  </w:style>
  <w:style w:type="paragraph" w:customStyle="1" w:styleId="Sitatengelsk">
    <w:name w:val="Sitat (engelsk)"/>
    <w:basedOn w:val="Sitat"/>
    <w:rPr>
      <w:lang w:val="en-GB"/>
    </w:rPr>
  </w:style>
  <w:style w:type="paragraph" w:customStyle="1" w:styleId="Tabelltekst">
    <w:name w:val="Tabelltekst"/>
    <w:basedOn w:val="Normal"/>
    <w:pPr>
      <w:keepNext/>
      <w:keepLines/>
    </w:pPr>
    <w:rPr>
      <w:snapToGrid w:val="0"/>
      <w:sz w:val="20"/>
    </w:rPr>
  </w:style>
  <w:style w:type="paragraph" w:styleId="Topptekst">
    <w:name w:val="header"/>
    <w:basedOn w:val="Normal"/>
    <w:pPr>
      <w:tabs>
        <w:tab w:val="center" w:pos="4536"/>
        <w:tab w:val="right" w:pos="9072"/>
      </w:tabs>
    </w:pPr>
    <w:rPr>
      <w:rFonts w:ascii="ITC Officina Sans Book" w:hAnsi="ITC Officina Sans Book"/>
      <w:sz w:val="14"/>
    </w:rPr>
  </w:style>
  <w:style w:type="paragraph" w:styleId="Vanliginnrykk">
    <w:name w:val="Normal Indent"/>
    <w:basedOn w:val="Normal"/>
    <w:next w:val="Normal"/>
    <w:pPr>
      <w:tabs>
        <w:tab w:val="left" w:pos="851"/>
      </w:tabs>
    </w:pPr>
  </w:style>
  <w:style w:type="paragraph" w:customStyle="1" w:styleId="Vedlegg">
    <w:name w:val="Vedlegg"/>
    <w:basedOn w:val="Normal"/>
    <w:next w:val="Brdtekst"/>
    <w:pPr>
      <w:spacing w:before="60" w:after="300"/>
      <w:ind w:left="2410" w:hanging="1276"/>
    </w:pPr>
  </w:style>
  <w:style w:type="character" w:customStyle="1" w:styleId="Kommentar">
    <w:name w:val="Kommentar"/>
    <w:rPr>
      <w:b/>
      <w:smallCaps/>
      <w:color w:val="FF0000"/>
    </w:rPr>
  </w:style>
  <w:style w:type="paragraph" w:styleId="Tittel">
    <w:name w:val="Title"/>
    <w:basedOn w:val="Normal"/>
    <w:next w:val="Brdtekst"/>
    <w:qFormat/>
    <w:pPr>
      <w:spacing w:before="720" w:after="240"/>
      <w:outlineLvl w:val="0"/>
    </w:pPr>
    <w:rPr>
      <w:rFonts w:ascii="ITC Officina Sans Book" w:hAnsi="ITC Officina Sans Book"/>
      <w:b/>
      <w:kern w:val="28"/>
      <w:sz w:val="28"/>
    </w:rPr>
  </w:style>
  <w:style w:type="paragraph" w:styleId="Bobletekst">
    <w:name w:val="Balloon Text"/>
    <w:basedOn w:val="Normal"/>
    <w:semiHidden/>
    <w:rsid w:val="00EF70E5"/>
    <w:rPr>
      <w:rFonts w:ascii="Tahoma" w:hAnsi="Tahoma" w:cs="Tahoma"/>
      <w:sz w:val="16"/>
      <w:szCs w:val="16"/>
    </w:rPr>
  </w:style>
  <w:style w:type="character" w:styleId="Merknadsreferanse">
    <w:name w:val="annotation reference"/>
    <w:basedOn w:val="Standardskriftforavsnitt"/>
    <w:rsid w:val="00CA2431"/>
    <w:rPr>
      <w:sz w:val="16"/>
      <w:szCs w:val="16"/>
    </w:rPr>
  </w:style>
  <w:style w:type="paragraph" w:styleId="Merknadstekst">
    <w:name w:val="annotation text"/>
    <w:basedOn w:val="Normal"/>
    <w:link w:val="MerknadstekstTegn"/>
    <w:rsid w:val="00CA2431"/>
    <w:rPr>
      <w:sz w:val="20"/>
    </w:rPr>
  </w:style>
  <w:style w:type="character" w:customStyle="1" w:styleId="MerknadstekstTegn">
    <w:name w:val="Merknadstekst Tegn"/>
    <w:basedOn w:val="Standardskriftforavsnitt"/>
    <w:link w:val="Merknadstekst"/>
    <w:rsid w:val="00CA2431"/>
    <w:rPr>
      <w:rFonts w:ascii="Century Schoolbook" w:hAnsi="Century Schoolbook"/>
    </w:rPr>
  </w:style>
  <w:style w:type="paragraph" w:styleId="Kommentaremne">
    <w:name w:val="annotation subject"/>
    <w:basedOn w:val="Merknadstekst"/>
    <w:next w:val="Merknadstekst"/>
    <w:link w:val="KommentaremneTegn"/>
    <w:rsid w:val="00CA2431"/>
    <w:rPr>
      <w:b/>
      <w:bCs/>
    </w:rPr>
  </w:style>
  <w:style w:type="character" w:customStyle="1" w:styleId="KommentaremneTegn">
    <w:name w:val="Kommentaremne Tegn"/>
    <w:basedOn w:val="MerknadstekstTegn"/>
    <w:link w:val="Kommentaremne"/>
    <w:rsid w:val="00CA2431"/>
    <w:rPr>
      <w:rFonts w:ascii="Century Schoolbook" w:hAnsi="Century Schoolbook"/>
      <w:b/>
      <w:bCs/>
    </w:rPr>
  </w:style>
  <w:style w:type="paragraph" w:customStyle="1" w:styleId="Default">
    <w:name w:val="Default"/>
    <w:rsid w:val="0090035D"/>
    <w:pPr>
      <w:autoSpaceDE w:val="0"/>
      <w:autoSpaceDN w:val="0"/>
      <w:adjustRightInd w:val="0"/>
    </w:pPr>
    <w:rPr>
      <w:rFonts w:ascii="NewCenturySchlbk LT" w:hAnsi="NewCenturySchlbk LT" w:cs="NewCenturySchlbk LT"/>
      <w:color w:val="000000"/>
      <w:sz w:val="24"/>
      <w:szCs w:val="24"/>
    </w:rPr>
  </w:style>
  <w:style w:type="paragraph" w:styleId="Listeavsnitt">
    <w:name w:val="List Paragraph"/>
    <w:basedOn w:val="Normal"/>
    <w:uiPriority w:val="34"/>
    <w:qFormat/>
    <w:rsid w:val="00457BD1"/>
    <w:pPr>
      <w:ind w:left="720"/>
      <w:contextualSpacing/>
    </w:pPr>
  </w:style>
  <w:style w:type="character" w:customStyle="1" w:styleId="BunntekstTegn">
    <w:name w:val="Bunntekst Tegn"/>
    <w:basedOn w:val="Standardskriftforavsnitt"/>
    <w:link w:val="Bunntekst"/>
    <w:uiPriority w:val="99"/>
    <w:rsid w:val="006B196A"/>
    <w:rPr>
      <w:rFonts w:ascii="Century Schoolbook" w:hAnsi="Century Schoolbook"/>
      <w:sz w:val="24"/>
    </w:rPr>
  </w:style>
  <w:style w:type="paragraph" w:styleId="Fotnotetekst">
    <w:name w:val="footnote text"/>
    <w:basedOn w:val="Normal"/>
    <w:link w:val="FotnotetekstTegn"/>
    <w:semiHidden/>
    <w:unhideWhenUsed/>
    <w:rsid w:val="00920307"/>
    <w:rPr>
      <w:sz w:val="20"/>
    </w:rPr>
  </w:style>
  <w:style w:type="character" w:customStyle="1" w:styleId="FotnotetekstTegn">
    <w:name w:val="Fotnotetekst Tegn"/>
    <w:basedOn w:val="Standardskriftforavsnitt"/>
    <w:link w:val="Fotnotetekst"/>
    <w:semiHidden/>
    <w:rsid w:val="00920307"/>
    <w:rPr>
      <w:rFonts w:ascii="Century Schoolbook" w:hAnsi="Century Schoolbook"/>
    </w:rPr>
  </w:style>
  <w:style w:type="character" w:styleId="Fotnotereferanse">
    <w:name w:val="footnote reference"/>
    <w:basedOn w:val="Standardskriftforavsnitt"/>
    <w:semiHidden/>
    <w:unhideWhenUsed/>
    <w:rsid w:val="009203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A8"/>
    <w:rPr>
      <w:rFonts w:ascii="Century Schoolbook" w:hAnsi="Century Schoolbook"/>
      <w:sz w:val="24"/>
    </w:rPr>
  </w:style>
  <w:style w:type="paragraph" w:styleId="Overskrift1">
    <w:name w:val="heading 1"/>
    <w:basedOn w:val="Normal"/>
    <w:next w:val="Brdtekst"/>
    <w:qFormat/>
    <w:pPr>
      <w:keepNext/>
      <w:numPr>
        <w:numId w:val="2"/>
      </w:numPr>
      <w:tabs>
        <w:tab w:val="clear" w:pos="567"/>
        <w:tab w:val="num" w:pos="851"/>
      </w:tabs>
      <w:spacing w:before="240" w:after="120"/>
      <w:ind w:left="851" w:hanging="851"/>
      <w:outlineLvl w:val="0"/>
    </w:pPr>
    <w:rPr>
      <w:b/>
      <w:sz w:val="28"/>
    </w:rPr>
  </w:style>
  <w:style w:type="paragraph" w:styleId="Overskrift2">
    <w:name w:val="heading 2"/>
    <w:basedOn w:val="Normal"/>
    <w:next w:val="Brdtekst"/>
    <w:qFormat/>
    <w:pPr>
      <w:keepNext/>
      <w:numPr>
        <w:ilvl w:val="1"/>
        <w:numId w:val="3"/>
      </w:numPr>
      <w:tabs>
        <w:tab w:val="clear" w:pos="567"/>
        <w:tab w:val="num" w:pos="851"/>
      </w:tabs>
      <w:spacing w:before="240" w:after="120"/>
      <w:ind w:left="851" w:hanging="851"/>
      <w:outlineLvl w:val="1"/>
    </w:pPr>
    <w:rPr>
      <w:b/>
      <w:i/>
    </w:rPr>
  </w:style>
  <w:style w:type="paragraph" w:styleId="Overskrift3">
    <w:name w:val="heading 3"/>
    <w:basedOn w:val="Normal"/>
    <w:next w:val="Brdtekst"/>
    <w:qFormat/>
    <w:pPr>
      <w:keepNext/>
      <w:numPr>
        <w:ilvl w:val="2"/>
        <w:numId w:val="4"/>
      </w:numPr>
      <w:tabs>
        <w:tab w:val="clear" w:pos="720"/>
        <w:tab w:val="num" w:pos="851"/>
      </w:tabs>
      <w:spacing w:before="240" w:after="60"/>
      <w:ind w:left="851" w:hanging="851"/>
      <w:outlineLvl w:val="2"/>
    </w:pPr>
    <w:rPr>
      <w:i/>
    </w:rPr>
  </w:style>
  <w:style w:type="paragraph" w:styleId="Overskrift4">
    <w:name w:val="heading 4"/>
    <w:basedOn w:val="Normal"/>
    <w:next w:val="Brdtekst"/>
    <w:qFormat/>
    <w:pPr>
      <w:keepNext/>
      <w:numPr>
        <w:ilvl w:val="3"/>
        <w:numId w:val="5"/>
      </w:numPr>
      <w:tabs>
        <w:tab w:val="clear" w:pos="1080"/>
        <w:tab w:val="num" w:pos="993"/>
      </w:tabs>
      <w:spacing w:before="120" w:after="60"/>
      <w:ind w:left="993" w:hanging="993"/>
      <w:outlineLvl w:val="3"/>
    </w:pPr>
    <w:rPr>
      <w:spacing w:val="-8"/>
    </w:rPr>
  </w:style>
  <w:style w:type="paragraph" w:styleId="Overskrift5">
    <w:name w:val="heading 5"/>
    <w:basedOn w:val="Normal"/>
    <w:next w:val="Brdtekst"/>
    <w:qFormat/>
    <w:pPr>
      <w:keepNext/>
      <w:numPr>
        <w:ilvl w:val="4"/>
        <w:numId w:val="6"/>
      </w:numPr>
      <w:tabs>
        <w:tab w:val="clear" w:pos="1440"/>
        <w:tab w:val="left" w:pos="993"/>
      </w:tabs>
      <w:spacing w:before="60" w:after="60"/>
      <w:ind w:left="993" w:hanging="993"/>
      <w:outlineLvl w:val="4"/>
    </w:pPr>
    <w:rPr>
      <w:rFonts w:ascii="Arial Narrow" w:hAnsi="Arial Narrow"/>
    </w:rPr>
  </w:style>
  <w:style w:type="paragraph" w:styleId="Overskrift6">
    <w:name w:val="heading 6"/>
    <w:basedOn w:val="Normal"/>
    <w:next w:val="Brdtekst"/>
    <w:qFormat/>
    <w:pPr>
      <w:numPr>
        <w:ilvl w:val="5"/>
        <w:numId w:val="1"/>
      </w:numPr>
      <w:spacing w:before="120" w:after="60"/>
      <w:outlineLvl w:val="5"/>
    </w:pPr>
    <w:rPr>
      <w:rFonts w:ascii="Arial Narrow" w:hAnsi="Arial Narrow"/>
      <w:spacing w:val="-8"/>
    </w:rPr>
  </w:style>
  <w:style w:type="paragraph" w:styleId="Overskrift7">
    <w:name w:val="heading 7"/>
    <w:basedOn w:val="Normal"/>
    <w:next w:val="Normal"/>
    <w:qFormat/>
    <w:pPr>
      <w:numPr>
        <w:ilvl w:val="6"/>
        <w:numId w:val="1"/>
      </w:numPr>
      <w:tabs>
        <w:tab w:val="left" w:pos="1009"/>
      </w:tabs>
      <w:spacing w:before="120" w:after="60"/>
      <w:outlineLvl w:val="6"/>
    </w:pPr>
    <w:rPr>
      <w:rFonts w:ascii="Arial Narrow" w:hAnsi="Arial Narrow"/>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pPr>
      <w:keepNext/>
    </w:pPr>
    <w:rPr>
      <w:i/>
      <w:sz w:val="16"/>
    </w:rPr>
  </w:style>
  <w:style w:type="paragraph" w:styleId="Brdtekst">
    <w:name w:val="Body Text"/>
    <w:basedOn w:val="Normal"/>
  </w:style>
  <w:style w:type="paragraph" w:customStyle="1" w:styleId="Brdtekst6pkt">
    <w:name w:val="Brødtekst 6 pkt"/>
    <w:basedOn w:val="Normal"/>
    <w:pPr>
      <w:spacing w:after="120"/>
    </w:pPr>
  </w:style>
  <w:style w:type="paragraph" w:styleId="Bunntekst">
    <w:name w:val="footer"/>
    <w:basedOn w:val="Normal"/>
    <w:link w:val="BunntekstTegn"/>
    <w:uiPriority w:val="99"/>
    <w:pPr>
      <w:tabs>
        <w:tab w:val="center" w:pos="4536"/>
        <w:tab w:val="right" w:pos="9072"/>
      </w:tabs>
    </w:pPr>
  </w:style>
  <w:style w:type="paragraph" w:customStyle="1" w:styleId="Emne">
    <w:name w:val="Emne"/>
    <w:basedOn w:val="Normal"/>
    <w:next w:val="Overskrift1"/>
    <w:pPr>
      <w:spacing w:before="120" w:after="120"/>
      <w:jc w:val="center"/>
    </w:pPr>
    <w:rPr>
      <w:b/>
      <w:sz w:val="36"/>
    </w:rPr>
  </w:style>
  <w:style w:type="character" w:customStyle="1" w:styleId="Engelsk">
    <w:name w:val="Engelsk"/>
    <w:rPr>
      <w:noProof w:val="0"/>
      <w:lang w:val="en-GB"/>
    </w:rPr>
  </w:style>
  <w:style w:type="paragraph" w:styleId="INNH1">
    <w:name w:val="toc 1"/>
    <w:basedOn w:val="Normal"/>
    <w:next w:val="Normal"/>
    <w:autoRedefine/>
    <w:semiHidden/>
    <w:pPr>
      <w:tabs>
        <w:tab w:val="right" w:leader="dot" w:pos="9072"/>
      </w:tabs>
      <w:spacing w:before="120" w:after="60"/>
    </w:pPr>
  </w:style>
  <w:style w:type="paragraph" w:styleId="INNH2">
    <w:name w:val="toc 2"/>
    <w:basedOn w:val="Normal"/>
    <w:next w:val="Normal"/>
    <w:autoRedefine/>
    <w:semiHidden/>
    <w:pPr>
      <w:tabs>
        <w:tab w:val="right" w:leader="dot" w:pos="9072"/>
      </w:tabs>
      <w:spacing w:after="60"/>
      <w:ind w:left="238"/>
    </w:pPr>
  </w:style>
  <w:style w:type="paragraph" w:styleId="INNH3">
    <w:name w:val="toc 3"/>
    <w:basedOn w:val="Normal"/>
    <w:next w:val="Normal"/>
    <w:autoRedefine/>
    <w:semiHidden/>
    <w:pPr>
      <w:tabs>
        <w:tab w:val="right" w:leader="dot" w:pos="9072"/>
      </w:tabs>
      <w:spacing w:after="60"/>
      <w:ind w:left="482"/>
    </w:pPr>
  </w:style>
  <w:style w:type="paragraph" w:styleId="INNH4">
    <w:name w:val="toc 4"/>
    <w:basedOn w:val="Normal"/>
    <w:next w:val="Normal"/>
    <w:autoRedefine/>
    <w:semiHidden/>
    <w:pPr>
      <w:tabs>
        <w:tab w:val="right" w:leader="dot" w:pos="9072"/>
      </w:tabs>
      <w:spacing w:line="312" w:lineRule="auto"/>
      <w:ind w:left="720"/>
    </w:pPr>
  </w:style>
  <w:style w:type="paragraph" w:styleId="INNH5">
    <w:name w:val="toc 5"/>
    <w:basedOn w:val="Normal"/>
    <w:next w:val="Normal"/>
    <w:autoRedefine/>
    <w:semiHidden/>
    <w:pPr>
      <w:tabs>
        <w:tab w:val="right" w:leader="dot" w:pos="9071"/>
      </w:tabs>
      <w:ind w:left="960"/>
    </w:pPr>
  </w:style>
  <w:style w:type="paragraph" w:styleId="INNH6">
    <w:name w:val="toc 6"/>
    <w:basedOn w:val="Normal"/>
    <w:next w:val="Normal"/>
    <w:autoRedefine/>
    <w:semiHidden/>
    <w:pPr>
      <w:tabs>
        <w:tab w:val="right" w:leader="dot" w:pos="9071"/>
      </w:tabs>
      <w:ind w:left="1200"/>
    </w:pPr>
  </w:style>
  <w:style w:type="paragraph" w:styleId="Punktmerketliste">
    <w:name w:val="List Bullet"/>
    <w:basedOn w:val="Normal"/>
    <w:autoRedefine/>
    <w:pPr>
      <w:numPr>
        <w:numId w:val="7"/>
      </w:numPr>
      <w:tabs>
        <w:tab w:val="clear" w:pos="360"/>
        <w:tab w:val="left" w:pos="284"/>
      </w:tabs>
      <w:spacing w:before="120"/>
      <w:ind w:left="284" w:hanging="284"/>
    </w:pPr>
  </w:style>
  <w:style w:type="character" w:styleId="Hyperkobling">
    <w:name w:val="Hyperlink"/>
    <w:rsid w:val="00E26803"/>
    <w:rPr>
      <w:color w:val="0000FF"/>
      <w:u w:val="single"/>
    </w:rPr>
  </w:style>
  <w:style w:type="character" w:styleId="Fulgthyperkobling">
    <w:name w:val="FollowedHyperlink"/>
    <w:rsid w:val="00EF70E5"/>
    <w:rPr>
      <w:color w:val="000080"/>
      <w:u w:val="single"/>
    </w:rPr>
  </w:style>
  <w:style w:type="character" w:styleId="Sidetall">
    <w:name w:val="page number"/>
    <w:basedOn w:val="Standardskriftforavsnitt"/>
  </w:style>
  <w:style w:type="paragraph" w:styleId="Sitat">
    <w:name w:val="Quote"/>
    <w:basedOn w:val="Normal"/>
    <w:qFormat/>
    <w:pPr>
      <w:ind w:left="1418"/>
    </w:pPr>
    <w:rPr>
      <w:sz w:val="20"/>
    </w:rPr>
  </w:style>
  <w:style w:type="paragraph" w:customStyle="1" w:styleId="Sitatengelsk">
    <w:name w:val="Sitat (engelsk)"/>
    <w:basedOn w:val="Sitat"/>
    <w:rPr>
      <w:lang w:val="en-GB"/>
    </w:rPr>
  </w:style>
  <w:style w:type="paragraph" w:customStyle="1" w:styleId="Tabelltekst">
    <w:name w:val="Tabelltekst"/>
    <w:basedOn w:val="Normal"/>
    <w:pPr>
      <w:keepNext/>
      <w:keepLines/>
    </w:pPr>
    <w:rPr>
      <w:snapToGrid w:val="0"/>
      <w:sz w:val="20"/>
    </w:rPr>
  </w:style>
  <w:style w:type="paragraph" w:styleId="Topptekst">
    <w:name w:val="header"/>
    <w:basedOn w:val="Normal"/>
    <w:pPr>
      <w:tabs>
        <w:tab w:val="center" w:pos="4536"/>
        <w:tab w:val="right" w:pos="9072"/>
      </w:tabs>
    </w:pPr>
    <w:rPr>
      <w:rFonts w:ascii="ITC Officina Sans Book" w:hAnsi="ITC Officina Sans Book"/>
      <w:sz w:val="14"/>
    </w:rPr>
  </w:style>
  <w:style w:type="paragraph" w:styleId="Vanliginnrykk">
    <w:name w:val="Normal Indent"/>
    <w:basedOn w:val="Normal"/>
    <w:next w:val="Normal"/>
    <w:pPr>
      <w:tabs>
        <w:tab w:val="left" w:pos="851"/>
      </w:tabs>
    </w:pPr>
  </w:style>
  <w:style w:type="paragraph" w:customStyle="1" w:styleId="Vedlegg">
    <w:name w:val="Vedlegg"/>
    <w:basedOn w:val="Normal"/>
    <w:next w:val="Brdtekst"/>
    <w:pPr>
      <w:spacing w:before="60" w:after="300"/>
      <w:ind w:left="2410" w:hanging="1276"/>
    </w:pPr>
  </w:style>
  <w:style w:type="character" w:customStyle="1" w:styleId="Kommentar">
    <w:name w:val="Kommentar"/>
    <w:rPr>
      <w:b/>
      <w:smallCaps/>
      <w:color w:val="FF0000"/>
    </w:rPr>
  </w:style>
  <w:style w:type="paragraph" w:styleId="Tittel">
    <w:name w:val="Title"/>
    <w:basedOn w:val="Normal"/>
    <w:next w:val="Brdtekst"/>
    <w:qFormat/>
    <w:pPr>
      <w:spacing w:before="720" w:after="240"/>
      <w:outlineLvl w:val="0"/>
    </w:pPr>
    <w:rPr>
      <w:rFonts w:ascii="ITC Officina Sans Book" w:hAnsi="ITC Officina Sans Book"/>
      <w:b/>
      <w:kern w:val="28"/>
      <w:sz w:val="28"/>
    </w:rPr>
  </w:style>
  <w:style w:type="paragraph" w:styleId="Bobletekst">
    <w:name w:val="Balloon Text"/>
    <w:basedOn w:val="Normal"/>
    <w:semiHidden/>
    <w:rsid w:val="00EF70E5"/>
    <w:rPr>
      <w:rFonts w:ascii="Tahoma" w:hAnsi="Tahoma" w:cs="Tahoma"/>
      <w:sz w:val="16"/>
      <w:szCs w:val="16"/>
    </w:rPr>
  </w:style>
  <w:style w:type="character" w:styleId="Merknadsreferanse">
    <w:name w:val="annotation reference"/>
    <w:basedOn w:val="Standardskriftforavsnitt"/>
    <w:rsid w:val="00CA2431"/>
    <w:rPr>
      <w:sz w:val="16"/>
      <w:szCs w:val="16"/>
    </w:rPr>
  </w:style>
  <w:style w:type="paragraph" w:styleId="Merknadstekst">
    <w:name w:val="annotation text"/>
    <w:basedOn w:val="Normal"/>
    <w:link w:val="MerknadstekstTegn"/>
    <w:rsid w:val="00CA2431"/>
    <w:rPr>
      <w:sz w:val="20"/>
    </w:rPr>
  </w:style>
  <w:style w:type="character" w:customStyle="1" w:styleId="MerknadstekstTegn">
    <w:name w:val="Merknadstekst Tegn"/>
    <w:basedOn w:val="Standardskriftforavsnitt"/>
    <w:link w:val="Merknadstekst"/>
    <w:rsid w:val="00CA2431"/>
    <w:rPr>
      <w:rFonts w:ascii="Century Schoolbook" w:hAnsi="Century Schoolbook"/>
    </w:rPr>
  </w:style>
  <w:style w:type="paragraph" w:styleId="Kommentaremne">
    <w:name w:val="annotation subject"/>
    <w:basedOn w:val="Merknadstekst"/>
    <w:next w:val="Merknadstekst"/>
    <w:link w:val="KommentaremneTegn"/>
    <w:rsid w:val="00CA2431"/>
    <w:rPr>
      <w:b/>
      <w:bCs/>
    </w:rPr>
  </w:style>
  <w:style w:type="character" w:customStyle="1" w:styleId="KommentaremneTegn">
    <w:name w:val="Kommentaremne Tegn"/>
    <w:basedOn w:val="MerknadstekstTegn"/>
    <w:link w:val="Kommentaremne"/>
    <w:rsid w:val="00CA2431"/>
    <w:rPr>
      <w:rFonts w:ascii="Century Schoolbook" w:hAnsi="Century Schoolbook"/>
      <w:b/>
      <w:bCs/>
    </w:rPr>
  </w:style>
  <w:style w:type="paragraph" w:customStyle="1" w:styleId="Default">
    <w:name w:val="Default"/>
    <w:rsid w:val="0090035D"/>
    <w:pPr>
      <w:autoSpaceDE w:val="0"/>
      <w:autoSpaceDN w:val="0"/>
      <w:adjustRightInd w:val="0"/>
    </w:pPr>
    <w:rPr>
      <w:rFonts w:ascii="NewCenturySchlbk LT" w:hAnsi="NewCenturySchlbk LT" w:cs="NewCenturySchlbk LT"/>
      <w:color w:val="000000"/>
      <w:sz w:val="24"/>
      <w:szCs w:val="24"/>
    </w:rPr>
  </w:style>
  <w:style w:type="paragraph" w:styleId="Listeavsnitt">
    <w:name w:val="List Paragraph"/>
    <w:basedOn w:val="Normal"/>
    <w:uiPriority w:val="34"/>
    <w:qFormat/>
    <w:rsid w:val="00457BD1"/>
    <w:pPr>
      <w:ind w:left="720"/>
      <w:contextualSpacing/>
    </w:pPr>
  </w:style>
  <w:style w:type="character" w:customStyle="1" w:styleId="BunntekstTegn">
    <w:name w:val="Bunntekst Tegn"/>
    <w:basedOn w:val="Standardskriftforavsnitt"/>
    <w:link w:val="Bunntekst"/>
    <w:uiPriority w:val="99"/>
    <w:rsid w:val="006B196A"/>
    <w:rPr>
      <w:rFonts w:ascii="Century Schoolbook" w:hAnsi="Century Schoolbook"/>
      <w:sz w:val="24"/>
    </w:rPr>
  </w:style>
  <w:style w:type="paragraph" w:styleId="Fotnotetekst">
    <w:name w:val="footnote text"/>
    <w:basedOn w:val="Normal"/>
    <w:link w:val="FotnotetekstTegn"/>
    <w:semiHidden/>
    <w:unhideWhenUsed/>
    <w:rsid w:val="00920307"/>
    <w:rPr>
      <w:sz w:val="20"/>
    </w:rPr>
  </w:style>
  <w:style w:type="character" w:customStyle="1" w:styleId="FotnotetekstTegn">
    <w:name w:val="Fotnotetekst Tegn"/>
    <w:basedOn w:val="Standardskriftforavsnitt"/>
    <w:link w:val="Fotnotetekst"/>
    <w:semiHidden/>
    <w:rsid w:val="00920307"/>
    <w:rPr>
      <w:rFonts w:ascii="Century Schoolbook" w:hAnsi="Century Schoolbook"/>
    </w:rPr>
  </w:style>
  <w:style w:type="character" w:styleId="Fotnotereferanse">
    <w:name w:val="footnote reference"/>
    <w:basedOn w:val="Standardskriftforavsnitt"/>
    <w:semiHidden/>
    <w:unhideWhenUsed/>
    <w:rsid w:val="00920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F354-A194-4BA3-A365-8010B847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8686</Words>
  <Characters>54054</Characters>
  <Application>Microsoft Office Word</Application>
  <DocSecurity>8</DocSecurity>
  <Lines>2252</Lines>
  <Paragraphs>603</Paragraphs>
  <ScaleCrop>false</ScaleCrop>
  <Company/>
  <LinksUpToDate>false</LinksUpToDate>
  <CharactersWithSpaces>62137</CharactersWithSpaces>
  <SharedDoc>false</SharedDoc>
  <HLinks>
    <vt:vector size="6" baseType="variant">
      <vt:variant>
        <vt:i4>6881398</vt:i4>
      </vt:variant>
      <vt:variant>
        <vt:i4>0</vt:i4>
      </vt:variant>
      <vt:variant>
        <vt:i4>0</vt:i4>
      </vt:variant>
      <vt:variant>
        <vt:i4>5</vt:i4>
      </vt:variant>
      <vt:variant>
        <vt:lpwstr>http://www.skatteetaten.no/osk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2022-01-26T08:44:00Z</dcterms:created>
  <dcterms:modified xsi:type="dcterms:W3CDTF">2022-01-26T08:45:00Z</dcterms:modified>
</cp:coreProperties>
</file>